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today is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day which can be historic. Important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items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 discussed on the floor of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Senate, including health insurance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literally millions of American kids.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At the same time, there is a debate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been started in New York at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Security Council. It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debate about a genocide.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is, thank goodness, rare that we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address the issue of genocide in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world, but today we must. We are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talking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genocide today, in New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York, at the Security Council, that has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untold human misery, mass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murder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dislocation, torture, rape, and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torching of entire villages. For 4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has watched this tragedy.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That’s right, for 4 years.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Haven’t we learned our lesson when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comes to letting genocide continue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taking action?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a great Senate story involving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former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Wisconsin Senator Bill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Proxmire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1967, Senator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Proxmire</w:t>
      </w:r>
      <w:proofErr w:type="spellEnd"/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began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streak in the Senate that has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broken. Mr. President, 18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earlier, in 1949, President Truman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sent the United Nations Genocide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Convention to the Senate for advice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consent. In 1967, it was still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languishing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held up by a small band of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Senators who opposed it.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 Senators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shook their head because of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opposition. Bill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Proxmire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rose to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feet.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Starting in 1967, Senator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Proxmire</w:t>
      </w:r>
      <w:proofErr w:type="spellEnd"/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speech every day the Senate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session, for 19 years, imploring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Senate to adopt the Genocide Convention.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All together, he gave 3,211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speeches—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each one of them different.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1986 the Senate gave its consent to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treaty.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Why did Senator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Proxmire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 all those speeches, day after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year after year? It wasn’t just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stubbornness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was a moral obligation,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he understood genocide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happening again. At that time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happening in Cambodia.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Between 1975 and 1979 the Khmer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Rouge murdered 2 million people. The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wisely and bravely led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effort to hold the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Nazi co-conspirators to account at Nuremberg.</w:t>
      </w:r>
      <w:proofErr w:type="gramEnd"/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and the rest of the world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act while Cambodia was being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turned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killing fields.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1994 we failed to act again when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800,000 and 1 million people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murdered in Rwanda in 1 month.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Sadly, we have failed to take the necessary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stop the genocide in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Darfur.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than 2</w:t>
      </w:r>
      <w:r>
        <w:rPr>
          <w:rFonts w:ascii="MIonic" w:hAnsi="MIonic" w:cs="MIonic"/>
          <w:color w:val="000000"/>
          <w:sz w:val="10"/>
          <w:szCs w:val="10"/>
        </w:rPr>
        <w:t>1</w:t>
      </w:r>
      <w:r>
        <w:rPr>
          <w:rFonts w:ascii="MIonic" w:hAnsi="MIonic" w:cs="MIonic"/>
          <w:color w:val="000000"/>
          <w:sz w:val="16"/>
          <w:szCs w:val="16"/>
        </w:rPr>
        <w:t>⁄</w:t>
      </w:r>
      <w:r>
        <w:rPr>
          <w:rFonts w:ascii="MIonic" w:hAnsi="MIonic" w:cs="MIonic"/>
          <w:color w:val="000000"/>
          <w:sz w:val="10"/>
          <w:szCs w:val="10"/>
        </w:rPr>
        <w:t xml:space="preserve">2 </w:t>
      </w:r>
      <w:r>
        <w:rPr>
          <w:rFonts w:ascii="MIonic" w:hAnsi="MIonic" w:cs="MIonic"/>
          <w:color w:val="000000"/>
          <w:sz w:val="16"/>
          <w:szCs w:val="16"/>
        </w:rPr>
        <w:t>years have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since the U.N. commission of inquiry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concluded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that: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Earlier this year, President Bush declared: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Yesterday, the new British Prime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Minister, Gordon Brown, said in a joint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press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conference with President Bush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Yet it is not simply enough to acknowledge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genocide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need to follow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Senator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Proxmire’s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example in having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courage, in real time, to act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crisis in Darfur has been repeated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over. Paul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Salopek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a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Chicago Tribune reporter, was captured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jailed by the Khartoum government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34 days last year. He wrote a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haunting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description of what one sees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fly over the villages of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Darfur.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 what he wrote: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Most recently, Refugees International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released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report documenting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Incredibly, the Sudanese Government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claims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atrocities are part of their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terror. At a press conference in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Washington earlier this summer, Sudan’s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Ambassador to the United States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compared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slaughter to a family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quarrel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he said: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Just this last week, Sudanese President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Bashir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visited Darfur and said: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People there are ‘‘living normal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.’’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are lies. This is genocide. It is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calculated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happening on our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watch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our time.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week, the global community has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chance to finally make a difference. I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join today with Senators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</w:t>
      </w:r>
      <w:r>
        <w:rPr>
          <w:rFonts w:ascii="MIonic" w:hAnsi="MIonic" w:cs="MIonic"/>
          <w:color w:val="000000"/>
          <w:sz w:val="13"/>
          <w:szCs w:val="13"/>
        </w:rPr>
        <w:t xml:space="preserve">EINGOLD </w:t>
      </w:r>
      <w:r>
        <w:rPr>
          <w:rFonts w:ascii="MIonic" w:hAnsi="MIonic" w:cs="MIonic"/>
          <w:color w:val="000000"/>
          <w:sz w:val="16"/>
          <w:szCs w:val="16"/>
        </w:rPr>
        <w:t>and M</w:t>
      </w:r>
      <w:r>
        <w:rPr>
          <w:rFonts w:ascii="MIonic" w:hAnsi="MIonic" w:cs="MIonic"/>
          <w:color w:val="000000"/>
          <w:sz w:val="13"/>
          <w:szCs w:val="13"/>
        </w:rPr>
        <w:t xml:space="preserve">ENENDEZ </w:t>
      </w:r>
      <w:r>
        <w:rPr>
          <w:rFonts w:ascii="MIonic" w:hAnsi="MIonic" w:cs="MIonic"/>
          <w:color w:val="000000"/>
          <w:sz w:val="16"/>
          <w:szCs w:val="16"/>
        </w:rPr>
        <w:t>in calling for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decisive vote at the United Nations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expanded peacekeeping force and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renewed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diplomatic effort in Darfur.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U.N. Security Council will vote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week, maybe even today, on a new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Nations-African Union peacekeeping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can make a dramatic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difference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stemming the violence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Darfur. It also provides an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equally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 opportunity for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negotiations.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After years of duplicity in the genocide,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Sudanese President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Bashir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agreed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month to the significant expanded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joint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Nations-African Union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peacekeeping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force. Yet a series of his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recent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comments contradict that commitment,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history of involvement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violence makes immediate action all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important.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need is simple—rapid deployment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new peacekeeping force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renewed diplomatic effort at a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long-term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political settlement.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tried in some small way to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members of the United Nations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 Council to act swiftly.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discussed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urgency of these matters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Secretary General Ban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Ki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-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Moon and the Ambassadors of China,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Ghana, Republic of Congo, Russia, and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South Africa. All were current or permanent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Security Council.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the first time I have ever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picked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up the phone to call Ambassadors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countries about a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United Nations Security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Council, but I think it is that important.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my hope that our U.N. Ambassador,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Zalmay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Khalilzad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will work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closely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these nations and Secretary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General Ban to make these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steps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reality.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stressed to the Secretary General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Ambassadors that the Security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should be firm in its mandate.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need a force with sufficient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resources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numbers; a strong mandate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protect civilians, peacekeepers,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humanitarian workers; a clear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command and control structure,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benchmarks with the threat of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hold the Sudanese Government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accountable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no room for further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delay by the Sudanese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Government; a renewed diplomatic effort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bring about a long-term political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settlement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including naming a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Special Representative of the Secretary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General to monitor implementation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comprehensive peace agreement;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force must be deployed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quickly as possible.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Congress, the administration, and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private sector—we all need to take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end the genocide in Darfur. In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we have passed the Genocide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Accountability Act, which allows the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prosecution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genocide committed by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currently in the United States,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regardless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where the genocide occurred.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passed language in the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supplemental bill that requires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Treasury Department to submit to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a report that lists the companies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operating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Sudanese natural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resources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industry, and requires the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General Services Administration to report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on whether the U.S.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Government has an active contract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of those companies.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Later today the House is expected to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bill that would support State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local divestment efforts, require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companies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disclose Sudanese-related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business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activities, investigate whether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Federal Retirement Thrift Investment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Board has invested funds in any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companies operated in Sudan,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bar the U.S. Government from operating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companies operating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benefit the Sudanese regime.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 few weeks ago, the Senate passed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Emergency Economic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Powers Enhancement Act, which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increases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civil and criminal penalties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associated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violating American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economic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sanctions such as those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Sudan. I encourage our House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counterparts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pass this bill as well.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introduced legislation similar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bill the House is expected to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 that would support State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decide to encourage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public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funds to divest from Sudan-related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investments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bill has strong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bipartisan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support, nearly a third of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Senate.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tried to pass it, but someone in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Senate has put a hold on that bill.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have decided we should not move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quickly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try to divest and discourage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genocide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urge whatever Republican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colleague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that side has put a hold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bill to seriously stop and consider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impact of this political move.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need to make sure the House and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Senate are on record on a bipartisan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clearly, unequivocally.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also included in the Senate Financial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Services and General Government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Appropriations Act language requiring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administration to report on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effectiveness of the current sanctions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recommended steps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can take.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Personally, some of us have decided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divest from Sudan-related investments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own portfolios as a gesture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solidarity. The administration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taken some important steps. In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April of this year, at the Holocaust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Museum, President Bush declared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United States has a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obligation to stop the genocide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Darfur. Recently the President took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first step toward meeting that obligation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ordering the U.S. sanctions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Sudan be tightened.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Treasury Department is adding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30 companies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that 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owned or controlled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Government of Sudan to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list of firms that are barred from U.S.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financial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assistance. The Office of Foreign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Assets Control within the Treasury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Department, working with other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agencies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has worked hard to tighten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economic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political sanctions.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Although these are important steps, I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U.S. Government, the Congress,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President, had taken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steps sooner. Ultimately, we and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private sector must do all we can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ensure the genocide in Darfur once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all is brought to an end.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going to end today with a quote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Nobel laureate and Holocaust survivor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Eli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Weisel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: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see on the floor my colleagues from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Wisconsin and New Jersey who join me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floor effort, this message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Nations. I wish to thank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 M</w:t>
      </w:r>
      <w:r>
        <w:rPr>
          <w:rFonts w:ascii="MIonic" w:hAnsi="MIonic" w:cs="MIonic"/>
          <w:color w:val="000000"/>
          <w:sz w:val="13"/>
          <w:szCs w:val="13"/>
        </w:rPr>
        <w:t xml:space="preserve">ENENDEZ </w:t>
      </w:r>
      <w:r>
        <w:rPr>
          <w:rFonts w:ascii="MIonic" w:hAnsi="MIonic" w:cs="MIonic"/>
          <w:color w:val="000000"/>
          <w:sz w:val="16"/>
          <w:szCs w:val="16"/>
        </w:rPr>
        <w:t>for his continuing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Darfur genocide. He has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carried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in the Senate a tradition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started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I first came here by his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predecessor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, Senator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Corzine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also wish to thank Senator F</w:t>
      </w:r>
      <w:r>
        <w:rPr>
          <w:rFonts w:ascii="MIonic" w:hAnsi="MIonic" w:cs="MIonic"/>
          <w:color w:val="000000"/>
          <w:sz w:val="13"/>
          <w:szCs w:val="13"/>
        </w:rPr>
        <w:t>EINGOLD</w:t>
      </w:r>
      <w:r>
        <w:rPr>
          <w:rFonts w:ascii="MIonic" w:hAnsi="MIonic" w:cs="MIonic"/>
          <w:color w:val="000000"/>
          <w:sz w:val="16"/>
          <w:szCs w:val="16"/>
        </w:rPr>
        <w:t>,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chairman of the African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Subcommittee of Foreign Relations.</w:t>
      </w:r>
      <w:proofErr w:type="gramEnd"/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a special interest in that continent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special dedication to ending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genocide in Darfur.</w:t>
      </w:r>
    </w:p>
    <w:p w:rsidR="001773FE" w:rsidRDefault="001773FE" w:rsidP="001773F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F06" w:rsidRDefault="00835F06" w:rsidP="001773FE">
      <w:pPr>
        <w:spacing w:line="240" w:lineRule="auto"/>
      </w:pPr>
      <w:r>
        <w:separator/>
      </w:r>
    </w:p>
  </w:endnote>
  <w:endnote w:type="continuationSeparator" w:id="0">
    <w:p w:rsidR="00835F06" w:rsidRDefault="00835F06" w:rsidP="001773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3FE" w:rsidRDefault="001773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3FE" w:rsidRDefault="001773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3FE" w:rsidRDefault="001773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F06" w:rsidRDefault="00835F06" w:rsidP="001773FE">
      <w:pPr>
        <w:spacing w:line="240" w:lineRule="auto"/>
      </w:pPr>
      <w:r>
        <w:separator/>
      </w:r>
    </w:p>
  </w:footnote>
  <w:footnote w:type="continuationSeparator" w:id="0">
    <w:p w:rsidR="00835F06" w:rsidRDefault="00835F06" w:rsidP="001773F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3FE" w:rsidRDefault="001773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3FE" w:rsidRDefault="001773FE">
    <w:pPr>
      <w:pStyle w:val="Header"/>
    </w:pPr>
    <w:r>
      <w:rPr>
        <w:rFonts w:ascii="MIonic" w:hAnsi="MIonic" w:cs="MIonic"/>
        <w:color w:val="000000"/>
        <w:sz w:val="16"/>
        <w:szCs w:val="16"/>
      </w:rPr>
      <w:t>Mr. DURBIN.      Sudan     July 31, 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3FE" w:rsidRDefault="001773F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73F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773FE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35F0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562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73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73FE"/>
  </w:style>
  <w:style w:type="paragraph" w:styleId="Footer">
    <w:name w:val="footer"/>
    <w:basedOn w:val="Normal"/>
    <w:link w:val="FooterChar"/>
    <w:uiPriority w:val="99"/>
    <w:semiHidden/>
    <w:unhideWhenUsed/>
    <w:rsid w:val="001773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3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1470</Words>
  <Characters>8379</Characters>
  <Application>Microsoft Office Word</Application>
  <DocSecurity>0</DocSecurity>
  <Lines>69</Lines>
  <Paragraphs>19</Paragraphs>
  <ScaleCrop>false</ScaleCrop>
  <Company>Microsoft</Company>
  <LinksUpToDate>false</LinksUpToDate>
  <CharactersWithSpaces>9830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2014-01-21T00:41:00Z</dcterms:created>
  <dcterms:modified xsi:type="dcterms:W3CDTF">2014-01-21T00:47:00Z</dcterms:modified>
</cp:coreProperties>
</file>