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Madam Speaker, several times over the last few days I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reports on national networks saying that Members of Congress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``antsy'' about not committing ground troops to Kosovo.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implication is that all of the Members of Congress want ground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there immediately.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it was a terrible mistake to start bombing in the first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certainly would be compounding a huge error to place many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ground troops in there now.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many columnists have pointed out, the NATO bombings have made this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worse than it ever would have been if we had simply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stayed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out. The very liberal Washington Post columnist, Richard Cohen,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wrote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``I believe, though, that the NATO bombings have escalated and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accelerated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process. For some </w:t>
      </w:r>
      <w:proofErr w:type="spell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NATO has made things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worse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Pat M. Holt, a foreign affairs expert writing in the Christian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Science </w:t>
      </w: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Monitor,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wrote, ``The first few days of bombing have led to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atrocities and to more refugees. It will be increasing the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instability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the bombing was supposed to prevent.''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Philip </w:t>
      </w:r>
      <w:proofErr w:type="spell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Gourevitch</w:t>
      </w:r>
      <w:proofErr w:type="spell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writing in the April 12 New Yorker Magazine, said: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``Yet so far the air war against Yugoslavia has accomplished exactly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American-led alliance flew into combat to prevent: Our bombs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unified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Serbs in Yugoslavia, as never before, behind the defiance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Milosevic; they spurred to a frenzy the `cleansing' of Kosovo's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 by Milosevic's forces; they increased the likelihood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conflict's spilling over into Yugoslavia's south-Balkan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they hardened the hearts of much of the non-Western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us--not least in Russia, where passionate anti-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Americanism is increasing the prospects for the right-wing nationalists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Communist Party to win control of the Kremlin and its nuclear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arsenal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coming elections.''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conservative analysts have been very critical. Thomas Sowell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wrote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``Already our military actions are being justified by the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argument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in there now and cannot pull out without a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devastating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loss of credibility and influence in NATO and around the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other words, we cannot get out because we have gotten in.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That kind of argument will be heard more and more if we get in deeper.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``Is the Vietnam War so long ago that no one remembers? We eventually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pulled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Vietnam,'' Mr. Sowell wrote, ``under humiliating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conditions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tarnished reputation around the world and with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internal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divisiveness and bitterness that took years to heal. Bad as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was, we could have pulled out earlier with no worse consequences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thousands more Americans coming back alive.''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Sowell asks, ``Why are we in the Balkans in the first place?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There seems to be no clear-cut answer.''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 Hyland, a former editor of Foreign Affairs Magazine, writing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Washington Post said, ``The President has put the country in a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virtually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impossible position. We cannot escalate without grave risks.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 President and NATO truly want to halt ethnic cleansing, then the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alliance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have to put in a large ground force or, at a minimum,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mount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credible threat to do so. A conventional war in the mountains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 and Kosovo will quickly degenerate into a quagmire. On the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hand, the United States and NATO cannot retreat without suffering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and international humiliation. * * * The only alternative is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revive international diplomacy.''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Hyland is correct, but unfortunately I am afraid that ground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 would be much worse than a quagmire. Former Secretary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Lawrence </w:t>
      </w:r>
      <w:proofErr w:type="spell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Eagleberger</w:t>
      </w:r>
      <w:proofErr w:type="spell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quoted on a national network last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week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saying that the Bush administration had closely analyzed the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Balkans in the early 1990s and had decided it was a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``swamp'' into which we should not go.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NATO was established as a purely defensive organization, not an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aggressor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force. With the decreased threat from the former Soviet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Union, was NATO simply searching for a mission? Were some national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trying to prove that they are world statesmen or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leave a legacy?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 has done 68 percent of the bombing thus far. This whole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episode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counting reconstruction and resettlement costs after we bring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</w:t>
      </w: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down,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cost us many billions.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there have to be ground troops, let the Europeans take the lead.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 not commit U.S. ground troops. Let the Europeans do something. The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has done too much already. Humanitarian aid, yes; bombs and ground </w:t>
      </w:r>
    </w:p>
    <w:p w:rsidR="00E24F33" w:rsidRPr="00E24F33" w:rsidRDefault="00E24F33" w:rsidP="00E2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E24F33">
        <w:rPr>
          <w:rFonts w:ascii="Courier New" w:eastAsia="Times New Roman" w:hAnsi="Courier New" w:cs="Courier New"/>
          <w:color w:val="000000"/>
          <w:sz w:val="20"/>
          <w:szCs w:val="20"/>
        </w:rPr>
        <w:t>, no.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55D" w:rsidRDefault="00CA455D" w:rsidP="00E24F33">
      <w:pPr>
        <w:spacing w:line="240" w:lineRule="auto"/>
      </w:pPr>
      <w:r>
        <w:separator/>
      </w:r>
    </w:p>
  </w:endnote>
  <w:endnote w:type="continuationSeparator" w:id="0">
    <w:p w:rsidR="00CA455D" w:rsidRDefault="00CA455D" w:rsidP="00E24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F33" w:rsidRDefault="00E24F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F33" w:rsidRDefault="00E24F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F33" w:rsidRDefault="00E24F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55D" w:rsidRDefault="00CA455D" w:rsidP="00E24F33">
      <w:pPr>
        <w:spacing w:line="240" w:lineRule="auto"/>
      </w:pPr>
      <w:r>
        <w:separator/>
      </w:r>
    </w:p>
  </w:footnote>
  <w:footnote w:type="continuationSeparator" w:id="0">
    <w:p w:rsidR="00CA455D" w:rsidRDefault="00CA455D" w:rsidP="00E24F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F33" w:rsidRDefault="00E24F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F33" w:rsidRPr="00E24F33" w:rsidRDefault="00E24F33" w:rsidP="00E24F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24F33">
      <w:rPr>
        <w:rFonts w:ascii="Courier New" w:eastAsia="Times New Roman" w:hAnsi="Courier New" w:cs="Courier New"/>
        <w:color w:val="000000"/>
        <w:sz w:val="20"/>
        <w:szCs w:val="20"/>
      </w:rPr>
      <w:t>(Monday, April 12, 1999)]</w:t>
    </w:r>
  </w:p>
  <w:p w:rsidR="00E24F33" w:rsidRPr="00E24F33" w:rsidRDefault="00E24F33" w:rsidP="00E24F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24F3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24F33" w:rsidRDefault="00E24F33">
    <w:pPr>
      <w:pStyle w:val="Header"/>
    </w:pPr>
    <w:r w:rsidRPr="00E24F33">
      <w:rPr>
        <w:rFonts w:ascii="Courier New" w:eastAsia="Times New Roman" w:hAnsi="Courier New" w:cs="Courier New"/>
        <w:color w:val="000000"/>
        <w:sz w:val="20"/>
        <w:szCs w:val="20"/>
      </w:rPr>
      <w:t>Mr. DUNCAN.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F33" w:rsidRDefault="00E24F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4F3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455D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4F33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F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4F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24F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4F33"/>
  </w:style>
  <w:style w:type="paragraph" w:styleId="Footer">
    <w:name w:val="footer"/>
    <w:basedOn w:val="Normal"/>
    <w:link w:val="FooterChar"/>
    <w:uiPriority w:val="99"/>
    <w:semiHidden/>
    <w:unhideWhenUsed/>
    <w:rsid w:val="00E24F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F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683</Words>
  <Characters>3899</Characters>
  <Application>Microsoft Office Word</Application>
  <DocSecurity>0</DocSecurity>
  <Lines>32</Lines>
  <Paragraphs>9</Paragraphs>
  <ScaleCrop>false</ScaleCrop>
  <Company>Microsoft</Company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2015-05-05T23:57:00Z</dcterms:created>
  <dcterms:modified xsi:type="dcterms:W3CDTF">2015-05-05T23:58:00Z</dcterms:modified>
</cp:coreProperties>
</file>