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children are our future, and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prayers remain with the families in Littleton, Colorado, in the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shadow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conflict in Kosovo, it is important that we acknowledge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do something. Yes, we can offer our prayers. We can commend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people who were brave and courageous and helped their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students. We can give our most heartfelt affection and love to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lost their loved ones.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can do other things. I want to thank the gentleman from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Florida (Mr. McCollum) and the gentleman from Virginia (Mr. Scott), as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passed out of the Subcommittee on Crime H.R. 1501, which would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 on behalf of those children at risk who need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mental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services, who are substance abusers, and who, in fact,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helped.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stop the proliferation of guns. We need to find out why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Internet allows us to have instructions to build bombs, and yes, we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our children not to hate. I do not think we can stand by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idly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 we do not know what to do, we cannot do anything. We can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lift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voices in prayer, but at the same time, we can fight against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hatred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 fight against the misuse of the Internet and guns, and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help our children who are disturbed and need mental </w:t>
      </w:r>
    </w:p>
    <w:p w:rsidR="003E10E8" w:rsidRPr="003E10E8" w:rsidRDefault="003E10E8" w:rsidP="003E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3E1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E0D" w:rsidRDefault="00056E0D" w:rsidP="003E10E8">
      <w:pPr>
        <w:spacing w:line="240" w:lineRule="auto"/>
      </w:pPr>
      <w:r>
        <w:separator/>
      </w:r>
    </w:p>
  </w:endnote>
  <w:endnote w:type="continuationSeparator" w:id="0">
    <w:p w:rsidR="00056E0D" w:rsidRDefault="00056E0D" w:rsidP="003E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0E8" w:rsidRDefault="003E10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0E8" w:rsidRDefault="003E10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0E8" w:rsidRDefault="003E10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E0D" w:rsidRDefault="00056E0D" w:rsidP="003E10E8">
      <w:pPr>
        <w:spacing w:line="240" w:lineRule="auto"/>
      </w:pPr>
      <w:r>
        <w:separator/>
      </w:r>
    </w:p>
  </w:footnote>
  <w:footnote w:type="continuationSeparator" w:id="0">
    <w:p w:rsidR="00056E0D" w:rsidRDefault="00056E0D" w:rsidP="003E10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0E8" w:rsidRDefault="003E10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0E8" w:rsidRPr="003E10E8" w:rsidRDefault="003E10E8" w:rsidP="003E10E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E10E8">
      <w:rPr>
        <w:rFonts w:ascii="Courier New" w:eastAsia="Times New Roman" w:hAnsi="Courier New" w:cs="Courier New"/>
        <w:color w:val="000000"/>
        <w:sz w:val="20"/>
        <w:szCs w:val="20"/>
      </w:rPr>
      <w:t>(Thursday, April 22, 1999)]</w:t>
    </w:r>
  </w:p>
  <w:p w:rsidR="003E10E8" w:rsidRPr="003E10E8" w:rsidRDefault="003E10E8" w:rsidP="003E10E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E10E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E10E8" w:rsidRDefault="003E10E8">
    <w:pPr>
      <w:pStyle w:val="Header"/>
    </w:pPr>
    <w:r w:rsidRPr="003E10E8">
      <w:rPr>
        <w:rFonts w:ascii="Courier New" w:eastAsia="Times New Roman" w:hAnsi="Courier New" w:cs="Courier New"/>
        <w:color w:val="000000"/>
        <w:sz w:val="20"/>
        <w:szCs w:val="20"/>
      </w:rPr>
      <w:t xml:space="preserve">Ms. JACKSON-LEE of </w:t>
    </w:r>
    <w:r w:rsidRPr="003E10E8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0E8" w:rsidRDefault="003E10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10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6E0D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10E8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10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E1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0E8"/>
  </w:style>
  <w:style w:type="paragraph" w:styleId="Footer">
    <w:name w:val="footer"/>
    <w:basedOn w:val="Normal"/>
    <w:link w:val="FooterChar"/>
    <w:uiPriority w:val="99"/>
    <w:semiHidden/>
    <w:unhideWhenUsed/>
    <w:rsid w:val="003E1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2015-05-06T02:59:00Z</dcterms:created>
  <dcterms:modified xsi:type="dcterms:W3CDTF">2015-05-06T03:00:00Z</dcterms:modified>
</cp:coreProperties>
</file>