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note with regret that the President, who once pledged to the world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American ground troops would be deployed, now refuses to pledge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congressional approval before such a massive deployment.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oppose this rule because the last paragraph of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nullifies the War Powers Act until the end of this century, and the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 Powers Act is a tool we may need to influence policy.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argue against any congressional involvement in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decision that lies ahead. They say that our enemies will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tremble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fear if one man, without congressional approval, can deploy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100,000 American soldiers.</w:t>
      </w:r>
      <w:proofErr w:type="gramEnd"/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Mr. Speaker, I tremble in fear and the Founders of this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 would tremble in fear if they thought that one man, without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approval, could send 100,000 of our men and women into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time to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make some general comments about our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and then focus on the resolutions that are before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think that this is a stark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choice, 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either ignore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 of Kosovo and ignore the fact that America's credibility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NATO's credibility is on the line, or we must, instead, commit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and incur hundreds, perhaps thousands, of American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do need to focus on other options. One of those is to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though not necessarily arm, a force of Albanians perhaps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KLA. Then when Milosevic reviews the situation, he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that he is up not only against the most powerful air armada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assembled, not only against a ragtag band of lightly armed KLA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guerrillas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also will soon be up against a force of heavily armed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Albanians with tanks and heavy artillery willing to take casualties.</w:t>
      </w:r>
      <w:proofErr w:type="gramEnd"/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enlist the Russians in negotiating a settlement. I would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settlement would provide that 20 percent or so of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would be patrolled by a Russian peacekeeping force, and that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percent would be patrolled by a NATO peacekeeping force.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ultimate resolution of Kosovo could be decided later.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that my good friend and ranking member, the gentleman from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Connecticut (Mr. Gejdenson), has returned to the Chamber, and I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earlier the meaning of his own resolution, which I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intends, or is at least allowed by the rule, to introduce later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like to have a colloquy with the gentleman, because it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argued that the legal effect of his resolution, as interpreted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court, his resolution is an authorization by Congress to send a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force into Kosovo or as waiving any of Congress' rights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to such a deployment.</w:t>
      </w: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should any court interpret it as a congressional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any other kind of force?</w:t>
      </w: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will look forward to further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clarification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thank the gentleman from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for bringing this issue to a head. We have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cast momentous votes for today.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that we clarify the record. We voted for the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Goodling-Fowler bill.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should point out that distributed to virtually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this House by the gentlewoman from Florida (Mrs.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Fowler) was a statement in writing that should be part of the record,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in part that this bill does not prevent the use of Apache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does not preclude the introduction of small numbers of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intelligence or targeting functions.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our adoption of that resolution, at least by this House,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sense. I know there are those who argue that Congress should not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the momentous decision that lies ahead, but as I have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before, those who say that our enemies should tremble in fear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man should be allowed to deploy 100,000 American soldiers,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answered that Americans should tremble in fear if one man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approval can deploy 100,000 men and women into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should point out that the President of the United States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distributed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Members of Congress today a letter stating, in part,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ask for congressional support before introducing U.S.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into Kosovo, into a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nonpermissive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Connecticut (Mr. Gejdenson) will be bringing up a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today. It has been interpreted by some as more than a mere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air campaign but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states, and I interpret it, as providing only support for the air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a legal authorization for more.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hope that any wise court would look at the record today. A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President saying he will not put in ground troops, a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House not to put in ground troops. Under those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wise court should interpret the Gejdenson resolution </w:t>
      </w:r>
    </w:p>
    <w:p w:rsidR="00511AB8" w:rsidRPr="00F15E92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more than what it states.</w:t>
      </w: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1AB8" w:rsidRDefault="00511AB8" w:rsidP="0051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511AB8" w:rsidRDefault="00511AB8" w:rsidP="00511AB8">
      <w:pPr>
        <w:pStyle w:val="HTMLPreformatted"/>
        <w:rPr>
          <w:color w:val="000000"/>
        </w:rPr>
      </w:pPr>
    </w:p>
    <w:p w:rsidR="00511AB8" w:rsidRDefault="00511AB8" w:rsidP="00511AB8">
      <w:pPr>
        <w:pStyle w:val="HTMLPreformatted"/>
        <w:rPr>
          <w:color w:val="000000"/>
        </w:rPr>
      </w:pPr>
      <w:r>
        <w:rPr>
          <w:color w:val="000000"/>
        </w:rPr>
        <w:t xml:space="preserve">   Mr. Speaker, this has been a momentous day. And it is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important</w:t>
      </w:r>
      <w:proofErr w:type="gramEnd"/>
      <w:r>
        <w:rPr>
          <w:color w:val="000000"/>
        </w:rPr>
        <w:t xml:space="preserve"> that the Nation, and especially the leaders in Belgrade, do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misinterpret what happened here.</w:t>
      </w:r>
    </w:p>
    <w:p w:rsidR="00511AB8" w:rsidRDefault="00511AB8" w:rsidP="00511AB8">
      <w:pPr>
        <w:pStyle w:val="HTMLPreformatted"/>
        <w:rPr>
          <w:color w:val="000000"/>
        </w:rPr>
      </w:pPr>
      <w:r>
        <w:rPr>
          <w:color w:val="000000"/>
        </w:rPr>
        <w:t xml:space="preserve">  America will continue the air war, and that air war has the support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this House. America demands the resettlement of the </w:t>
      </w:r>
      <w:proofErr w:type="spellStart"/>
      <w:r>
        <w:rPr>
          <w:color w:val="000000"/>
        </w:rPr>
        <w:t>Kosovars</w:t>
      </w:r>
      <w:proofErr w:type="spellEnd"/>
      <w:r>
        <w:rPr>
          <w:color w:val="000000"/>
        </w:rPr>
        <w:t xml:space="preserve"> in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safety</w:t>
      </w:r>
      <w:proofErr w:type="gramEnd"/>
      <w:r>
        <w:rPr>
          <w:color w:val="000000"/>
        </w:rPr>
        <w:t xml:space="preserve"> in Kosovo, and that has overwhelming support. And that is all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indicated</w:t>
      </w:r>
      <w:proofErr w:type="gramEnd"/>
      <w:r>
        <w:rPr>
          <w:color w:val="000000"/>
        </w:rPr>
        <w:t xml:space="preserve"> by our rejection of the resolution to withdraw all military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efforts</w:t>
      </w:r>
      <w:proofErr w:type="gramEnd"/>
      <w:r>
        <w:rPr>
          <w:color w:val="000000"/>
        </w:rPr>
        <w:t xml:space="preserve"> from the Yugoslav theater.</w:t>
      </w:r>
    </w:p>
    <w:p w:rsidR="00511AB8" w:rsidRDefault="00511AB8" w:rsidP="00511AB8">
      <w:pPr>
        <w:pStyle w:val="HTMLPreformatted"/>
        <w:rPr>
          <w:color w:val="000000"/>
        </w:rPr>
      </w:pPr>
      <w:r>
        <w:rPr>
          <w:color w:val="000000"/>
        </w:rPr>
        <w:t xml:space="preserve">  We also voted clearly, and the White House should not misconstrue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, that before massive ground forces are deployed, Congress must be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consulted</w:t>
      </w:r>
      <w:proofErr w:type="gramEnd"/>
      <w:r>
        <w:rPr>
          <w:color w:val="000000"/>
        </w:rPr>
        <w:t>.</w:t>
      </w:r>
    </w:p>
    <w:p w:rsidR="00511AB8" w:rsidRDefault="00511AB8" w:rsidP="00511AB8">
      <w:pPr>
        <w:pStyle w:val="HTMLPreformatted"/>
        <w:rPr>
          <w:color w:val="000000"/>
        </w:rPr>
      </w:pPr>
      <w:r>
        <w:rPr>
          <w:color w:val="000000"/>
        </w:rPr>
        <w:t xml:space="preserve">  And finally, in what I fear will be a confusing vote, and I use this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speech</w:t>
      </w:r>
      <w:proofErr w:type="gramEnd"/>
      <w:r>
        <w:rPr>
          <w:color w:val="000000"/>
        </w:rPr>
        <w:t xml:space="preserve"> to avoid such confusion, we voted 213-213 on a resolution that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seemed</w:t>
      </w:r>
      <w:proofErr w:type="gramEnd"/>
      <w:r>
        <w:rPr>
          <w:color w:val="000000"/>
        </w:rPr>
        <w:t xml:space="preserve"> restricted to the air war, but those who understand our legal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system</w:t>
      </w:r>
      <w:proofErr w:type="gramEnd"/>
      <w:r>
        <w:rPr>
          <w:color w:val="000000"/>
        </w:rPr>
        <w:t xml:space="preserve"> will recognize that the reason we voted that way was to make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sure</w:t>
      </w:r>
      <w:proofErr w:type="gramEnd"/>
      <w:r>
        <w:rPr>
          <w:color w:val="000000"/>
        </w:rPr>
        <w:t xml:space="preserve"> our own courts did not misinterpret that vote as a vote in favor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a carte blanche to the President. We support the air war by a large </w:t>
      </w:r>
    </w:p>
    <w:p w:rsidR="00511AB8" w:rsidRDefault="00511AB8" w:rsidP="00511A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vote</w:t>
      </w:r>
      <w:proofErr w:type="gramEnd"/>
      <w:r>
        <w:rPr>
          <w:color w:val="000000"/>
        </w:rPr>
        <w:t xml:space="preserve"> in this House.</w:t>
      </w:r>
    </w:p>
    <w:p w:rsidR="00511AB8" w:rsidRDefault="00511AB8" w:rsidP="00511AB8">
      <w:pPr>
        <w:pStyle w:val="HTMLPreformatted"/>
        <w:rPr>
          <w:color w:val="000000"/>
        </w:rPr>
      </w:pPr>
    </w:p>
    <w:p w:rsidR="00511AB8" w:rsidRDefault="00511AB8" w:rsidP="00511AB8">
      <w:pPr>
        <w:pStyle w:val="HTMLPreformatted"/>
        <w:rPr>
          <w:color w:val="000000"/>
        </w:rPr>
      </w:pPr>
    </w:p>
    <w:p w:rsidR="00511AB8" w:rsidRDefault="00511AB8" w:rsidP="00511AB8">
      <w:pPr>
        <w:pStyle w:val="HTMLPreformatted"/>
        <w:rPr>
          <w:color w:val="000000"/>
        </w:rPr>
      </w:pPr>
    </w:p>
    <w:p w:rsidR="00511AB8" w:rsidRDefault="00511AB8"/>
    <w:sectPr w:rsidR="00511AB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036" w:rsidRDefault="00DD1036" w:rsidP="00511AB8">
      <w:pPr>
        <w:spacing w:line="240" w:lineRule="auto"/>
      </w:pPr>
      <w:r>
        <w:separator/>
      </w:r>
    </w:p>
  </w:endnote>
  <w:endnote w:type="continuationSeparator" w:id="0">
    <w:p w:rsidR="00DD1036" w:rsidRDefault="00DD1036" w:rsidP="00511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AB8" w:rsidRDefault="00511A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AB8" w:rsidRDefault="00511A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AB8" w:rsidRDefault="00511A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036" w:rsidRDefault="00DD1036" w:rsidP="00511AB8">
      <w:pPr>
        <w:spacing w:line="240" w:lineRule="auto"/>
      </w:pPr>
      <w:r>
        <w:separator/>
      </w:r>
    </w:p>
  </w:footnote>
  <w:footnote w:type="continuationSeparator" w:id="0">
    <w:p w:rsidR="00DD1036" w:rsidRDefault="00DD1036" w:rsidP="00511A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AB8" w:rsidRDefault="00511A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AB8" w:rsidRPr="00F15E92" w:rsidRDefault="00511AB8" w:rsidP="00511A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11AB8" w:rsidRPr="00F15E92" w:rsidRDefault="00511AB8" w:rsidP="00511A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11AB8" w:rsidRDefault="00511AB8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SHERMAN.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AB8" w:rsidRDefault="00511A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A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1AB8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1036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A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AB8"/>
  </w:style>
  <w:style w:type="paragraph" w:styleId="Footer">
    <w:name w:val="footer"/>
    <w:basedOn w:val="Normal"/>
    <w:link w:val="FooterChar"/>
    <w:uiPriority w:val="99"/>
    <w:semiHidden/>
    <w:unhideWhenUsed/>
    <w:rsid w:val="00511A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AB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A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511AB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913</Words>
  <Characters>5210</Characters>
  <Application>Microsoft Office Word</Application>
  <DocSecurity>0</DocSecurity>
  <Lines>43</Lines>
  <Paragraphs>12</Paragraphs>
  <ScaleCrop>false</ScaleCrop>
  <Company>Microsoft</Company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2015-05-12T03:55:00Z</dcterms:created>
  <dcterms:modified xsi:type="dcterms:W3CDTF">2015-05-12T03:58:00Z</dcterms:modified>
</cp:coreProperties>
</file>