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Ambassador Sherman, if I could ask you,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 Los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Angeles Times </w:t>
      </w:r>
      <w:r>
        <w:rPr>
          <w:rFonts w:ascii="Times New Roman" w:hAnsi="Times New Roman" w:cs="Times New Roman"/>
          <w:color w:val="000000"/>
          <w:sz w:val="20"/>
          <w:szCs w:val="20"/>
        </w:rPr>
        <w:t>not too long ago reported that North Korea has been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conducting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major military exercises, showing capabilities that have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caught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analysts off guard.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The L.A. Times </w:t>
      </w:r>
      <w:r>
        <w:rPr>
          <w:rFonts w:ascii="Times New Roman" w:hAnsi="Times New Roman" w:cs="Times New Roman"/>
          <w:color w:val="000000"/>
          <w:sz w:val="20"/>
          <w:szCs w:val="20"/>
        </w:rPr>
        <w:t>reports that Pentagon officials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said that these exercises were being supported by the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food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aid that the U.S. and others are providing the regime in the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North.</w:t>
      </w:r>
      <w:proofErr w:type="gramEnd"/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Now, what is your response to this criticism? Is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L.A. Times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wrong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that report, in your view?</w:t>
      </w:r>
    </w:p>
    <w:p w:rsidR="006076B5" w:rsidRDefault="006076B5"/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were providing some 500,000 tons of fuel each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Do we know if that fuel was used in these military exercises?</w:t>
      </w:r>
    </w:p>
    <w:p w:rsidR="00501D4A" w:rsidRDefault="00501D4A"/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If the analysts are caught off guard by the magnitude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military exercises, perhaps we should focus on that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question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since we are still providing the fuel.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recently had the opportunity to travel to Macau, and there have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reports in their papers about growing illegal North Korean activities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North Korea allegedly is using Macau banks to launder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gained from drug trafficking. It is also, we heard, using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Macau as a base of an operation that is counterfeiting $100-dollar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U.S. bills.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this a serious concern, this activity? Maybe you could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shed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light on the counterfeiting of U.S. $100-dollar bills by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Korea?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last question I would ask you is the Administration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South Korean partners have been engaged with the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North Korean regime for several years now, providing all types of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aid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However, I am a little hard-pressed to see how the North Korean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regime’s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behavior has been modified.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Do we really believe that this aid is leveraging reform in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North</w:t>
      </w:r>
      <w:proofErr w:type="gramEnd"/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Korea for at least more responsible international behavior?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If that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case, what are the signs that you could share with me that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working right now?</w:t>
      </w:r>
    </w:p>
    <w:p w:rsid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:rsidR="00501D4A" w:rsidRPr="00501D4A" w:rsidRDefault="00501D4A" w:rsidP="00501D4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is the question I have, because I don’t——</w:t>
      </w:r>
      <w:bookmarkStart w:id="0" w:name="_GoBack"/>
      <w:bookmarkEnd w:id="0"/>
    </w:p>
    <w:sectPr w:rsidR="00501D4A" w:rsidRPr="00501D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C6F" w:rsidRDefault="00A51C6F" w:rsidP="00501D4A">
      <w:r>
        <w:separator/>
      </w:r>
    </w:p>
  </w:endnote>
  <w:endnote w:type="continuationSeparator" w:id="0">
    <w:p w:rsidR="00A51C6F" w:rsidRDefault="00A51C6F" w:rsidP="00501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C6F" w:rsidRDefault="00A51C6F" w:rsidP="00501D4A">
      <w:r>
        <w:separator/>
      </w:r>
    </w:p>
  </w:footnote>
  <w:footnote w:type="continuationSeparator" w:id="0">
    <w:p w:rsidR="00A51C6F" w:rsidRDefault="00A51C6F" w:rsidP="00501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D4A" w:rsidRDefault="00501D4A">
    <w:pPr>
      <w:pStyle w:val="Header"/>
    </w:pPr>
    <w:r>
      <w:t>Royce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16 Mar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4A"/>
    <w:rsid w:val="00501D4A"/>
    <w:rsid w:val="006076B5"/>
    <w:rsid w:val="00A5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D4A"/>
  </w:style>
  <w:style w:type="paragraph" w:styleId="Footer">
    <w:name w:val="footer"/>
    <w:basedOn w:val="Normal"/>
    <w:link w:val="FooterChar"/>
    <w:uiPriority w:val="99"/>
    <w:unhideWhenUsed/>
    <w:rsid w:val="00501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D4A"/>
  </w:style>
  <w:style w:type="paragraph" w:styleId="BalloonText">
    <w:name w:val="Balloon Text"/>
    <w:basedOn w:val="Normal"/>
    <w:link w:val="BalloonTextChar"/>
    <w:uiPriority w:val="99"/>
    <w:semiHidden/>
    <w:unhideWhenUsed/>
    <w:rsid w:val="00501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D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D4A"/>
  </w:style>
  <w:style w:type="paragraph" w:styleId="Footer">
    <w:name w:val="footer"/>
    <w:basedOn w:val="Normal"/>
    <w:link w:val="FooterChar"/>
    <w:uiPriority w:val="99"/>
    <w:unhideWhenUsed/>
    <w:rsid w:val="00501D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D4A"/>
  </w:style>
  <w:style w:type="paragraph" w:styleId="BalloonText">
    <w:name w:val="Balloon Text"/>
    <w:basedOn w:val="Normal"/>
    <w:link w:val="BalloonTextChar"/>
    <w:uiPriority w:val="99"/>
    <w:semiHidden/>
    <w:unhideWhenUsed/>
    <w:rsid w:val="00501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D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2014-02-18T21:12:00Z</dcterms:created>
  <dcterms:modified xsi:type="dcterms:W3CDTF">2014-02-18T21:18:00Z</dcterms:modified>
</cp:coreProperties>
</file>