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I will get straight to my questions.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2 years ago you committed to me, at a hearing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similar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this, that I would have all of the documents made available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me to examine concerning American policy toward Afghani-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stan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Because I made the charge then and continue to make the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charge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today, that there has been a covert policy of support of the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Taliban by this Administration in Afghanistan.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just today we finally got word from the State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Department that the final batch of documents would be available.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Do you think 2 years, 2 years, is a good-faith effort on the part of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State Department to comply with a request, a legitimate request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 member of an oversight committee to your department?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Two years.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It is not in my possession; and finally we got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call today, after 2 years of requesting, that leads people to suspect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perhaps the suspicions about American policy in Afghanistan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accurate.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Every time Rick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Inderfurth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your assistant,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Pakistan, there is an offensive shortly thereafter by the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Taliban wiping out their opponents; and we will go into that at another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hearing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at another time, perhaps, not in front of the public.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your claim that we are not spending enough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money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because of our balanced budget commitment here in Congress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diplomatic needs, especially concerning the former Soviet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Union, it rings a little bit hollow. Let me ask you, how does that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stack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up with the fact that there have been billions of dollars that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know that we have provided to the Soviet Union that have just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disappeared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? We have all heard and seen those reports. Are those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reports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inaccurate?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Former Soviet Union, I said.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 has not been missing hundreds of millions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or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billions of dollars in IMF loans that have been extended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Russian government?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Madam Secretary, being concerned about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starving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children to the point that you throw money down a rat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hole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where corrupt people are stealing hundreds of millions of dollars—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yet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still pour money down that rat hole, and then complaining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Congress that we are not giving you more. I don’t believe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American people hear that with a sympathetic ear.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Sometimes we have an honest disagreement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where to draw that line when we are dealing with a corrupt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government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What about weapons transfers? As we are providing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aid to Russia and Russia is providing weapons to Communist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China that are designed to kill American sailors, to sink American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aircraft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carriers, like the destroyers that were recently transferred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Russia to China?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am not going to say that everything in our dealings with Russia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perfect. It is not. There are problems. We raise it with them.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are questions. We will continue to ask questions. There is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corruption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We raise those questions all the time. But I think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</w:t>
      </w:r>
      <w:proofErr w:type="gramEnd"/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keep this in context as to what is going on in terms of our</w:t>
      </w:r>
    </w:p>
    <w:p w:rsidR="00710300" w:rsidRDefault="00710300" w:rsidP="007103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trying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develop a relationship with a former adversary which</w:t>
      </w:r>
    </w:p>
    <w:p w:rsidR="005A3D34" w:rsidRPr="00710300" w:rsidRDefault="00710300" w:rsidP="00710300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serves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U.S. national interests.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bookmarkStart w:id="0" w:name="_GoBack"/>
      <w:bookmarkEnd w:id="0"/>
    </w:p>
    <w:sectPr w:rsidR="005A3D34" w:rsidRPr="0071030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49C" w:rsidRDefault="006C649C" w:rsidP="00710300">
      <w:pPr>
        <w:spacing w:after="0" w:line="240" w:lineRule="auto"/>
      </w:pPr>
      <w:r>
        <w:separator/>
      </w:r>
    </w:p>
  </w:endnote>
  <w:endnote w:type="continuationSeparator" w:id="0">
    <w:p w:rsidR="006C649C" w:rsidRDefault="006C649C" w:rsidP="00710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49C" w:rsidRDefault="006C649C" w:rsidP="00710300">
      <w:pPr>
        <w:spacing w:after="0" w:line="240" w:lineRule="auto"/>
      </w:pPr>
      <w:r>
        <w:separator/>
      </w:r>
    </w:p>
  </w:footnote>
  <w:footnote w:type="continuationSeparator" w:id="0">
    <w:p w:rsidR="006C649C" w:rsidRDefault="006C649C" w:rsidP="00710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300" w:rsidRDefault="00710300">
    <w:pPr>
      <w:pStyle w:val="Header"/>
    </w:pPr>
    <w:r>
      <w:t xml:space="preserve">Rohrabacher </w:t>
    </w:r>
    <w:r>
      <w:tab/>
      <w:t xml:space="preserve">Russia </w:t>
    </w:r>
    <w:r>
      <w:tab/>
      <w:t>September 27,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300"/>
    <w:rsid w:val="005A3D34"/>
    <w:rsid w:val="006C649C"/>
    <w:rsid w:val="0071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05BB0-6E9D-402D-9D2E-52AAC0E6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3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300"/>
  </w:style>
  <w:style w:type="paragraph" w:styleId="Footer">
    <w:name w:val="footer"/>
    <w:basedOn w:val="Normal"/>
    <w:link w:val="FooterChar"/>
    <w:uiPriority w:val="99"/>
    <w:unhideWhenUsed/>
    <w:rsid w:val="007103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2014-03-04T17:23:00Z</dcterms:created>
  <dcterms:modified xsi:type="dcterms:W3CDTF">2014-03-04T17:32:00Z</dcterms:modified>
</cp:coreProperties>
</file>