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A351A" w:rsidR="00AA351A" w:rsidP="00AA351A" w:rsidRDefault="00AA351A" w14:paraId="6638BB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The Committee will come to order. Pursuant to</w:t>
      </w:r>
    </w:p>
    <w:p xmlns:wp14="http://schemas.microsoft.com/office/word/2010/wordml" w:rsidRPr="00AA351A" w:rsidR="00AA351A" w:rsidP="00AA351A" w:rsidRDefault="00AA351A" w14:paraId="61B9B7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notice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, I call up the bill, H.R. 3127, The Darfur Peace and Accountability</w:t>
      </w:r>
    </w:p>
    <w:p xmlns:wp14="http://schemas.microsoft.com/office/word/2010/wordml" w:rsidRPr="00AA351A" w:rsidR="00AA351A" w:rsidP="00AA351A" w:rsidRDefault="00AA351A" w14:paraId="6994F1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Act, for purposes of markup and move its favorable recommendation</w:t>
      </w:r>
    </w:p>
    <w:p xmlns:wp14="http://schemas.microsoft.com/office/word/2010/wordml" w:rsidRPr="00AA351A" w:rsidR="00AA351A" w:rsidP="00AA351A" w:rsidRDefault="00AA351A" w14:paraId="20CF3F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House. Without objection, the bill will be considered</w:t>
      </w:r>
    </w:p>
    <w:p xmlns:wp14="http://schemas.microsoft.com/office/word/2010/wordml" w:rsidRPr="00AA351A" w:rsidR="00AA351A" w:rsidP="00AA351A" w:rsidRDefault="00AA351A" w14:paraId="307D4C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read, and the amendment in the nature of a substitute,</w:t>
      </w:r>
    </w:p>
    <w:p xmlns:wp14="http://schemas.microsoft.com/office/word/2010/wordml" w:rsidRPr="00AA351A" w:rsidR="00AA351A" w:rsidP="00AA351A" w:rsidRDefault="00AA351A" w14:paraId="05FC0C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Members have before them, will be considered as</w:t>
      </w:r>
    </w:p>
    <w:p xmlns:wp14="http://schemas.microsoft.com/office/word/2010/wordml" w:rsidRPr="00AA351A" w:rsidR="00AA351A" w:rsidP="00AA351A" w:rsidRDefault="00AA351A" w14:paraId="5D9D79A7" wp14:textId="77777777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read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adopted.</w:t>
      </w:r>
    </w:p>
    <w:p xmlns:wp14="http://schemas.microsoft.com/office/word/2010/wordml" w:rsidRPr="00AA351A" w:rsidR="00AA351A" w:rsidP="00AA351A" w:rsidRDefault="00AA351A" w14:paraId="172134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Ladies and gentleman, despite eight rounds of peace talks, the deployment more</w:t>
      </w:r>
    </w:p>
    <w:p xmlns:wp14="http://schemas.microsoft.com/office/word/2010/wordml" w:rsidRPr="00AA351A" w:rsidR="00AA351A" w:rsidP="00AA351A" w:rsidRDefault="00AA351A" w14:paraId="396CE4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spellEnd"/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6,000 African Union troops and monitors, the passage of six United Nations</w:t>
      </w:r>
    </w:p>
    <w:p xmlns:wp14="http://schemas.microsoft.com/office/word/2010/wordml" w:rsidRPr="00AA351A" w:rsidR="00AA351A" w:rsidP="00AA351A" w:rsidRDefault="00AA351A" w14:paraId="31C811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Security Council Resolutions, and declarations of genocide by the United States</w:t>
      </w:r>
    </w:p>
    <w:p xmlns:wp14="http://schemas.microsoft.com/office/word/2010/wordml" w:rsidRPr="00AA351A" w:rsidR="00AA351A" w:rsidP="00AA351A" w:rsidRDefault="00AA351A" w14:paraId="2DDBE5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Congress and the Administration of President Bush, the crisis in the Darfur region</w:t>
      </w:r>
    </w:p>
    <w:p xmlns:wp14="http://schemas.microsoft.com/office/word/2010/wordml" w:rsidRPr="00AA351A" w:rsidR="00AA351A" w:rsidP="00AA351A" w:rsidRDefault="00AA351A" w14:paraId="0DF785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western Sudan continues.</w:t>
      </w:r>
    </w:p>
    <w:p xmlns:wp14="http://schemas.microsoft.com/office/word/2010/wordml" w:rsidRPr="00AA351A" w:rsidR="00AA351A" w:rsidP="00AA351A" w:rsidRDefault="00AA351A" w14:paraId="66C4A4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 one knows precisely how many </w:t>
      </w:r>
      <w:proofErr w:type="spell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Darfurians</w:t>
      </w:r>
      <w:proofErr w:type="spell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perished as a result of the</w:t>
      </w:r>
    </w:p>
    <w:p xmlns:wp14="http://schemas.microsoft.com/office/word/2010/wordml" w:rsidRPr="00AA351A" w:rsidR="00AA351A" w:rsidP="00AA351A" w:rsidRDefault="00AA351A" w14:paraId="45B400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, but estimates range from 180,000 to 400,000, and as many as 10,000 people</w:t>
      </w:r>
    </w:p>
    <w:p xmlns:wp14="http://schemas.microsoft.com/office/word/2010/wordml" w:rsidRPr="00AA351A" w:rsidR="00AA351A" w:rsidP="00AA351A" w:rsidRDefault="00AA351A" w14:paraId="1FBB07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die each month. Over two million </w:t>
      </w:r>
      <w:proofErr w:type="spell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Dafurians</w:t>
      </w:r>
      <w:proofErr w:type="spell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forced from</w:t>
      </w:r>
    </w:p>
    <w:p xmlns:wp14="http://schemas.microsoft.com/office/word/2010/wordml" w:rsidRPr="00AA351A" w:rsidR="00AA351A" w:rsidP="00AA351A" w:rsidRDefault="00AA351A" w14:paraId="2CA1AA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homes, entire villages have been looted and destroyed, and countless men,</w:t>
      </w:r>
    </w:p>
    <w:p xmlns:wp14="http://schemas.microsoft.com/office/word/2010/wordml" w:rsidRPr="00AA351A" w:rsidR="00AA351A" w:rsidP="00AA351A" w:rsidRDefault="00AA351A" w14:paraId="0430C9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women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children have been victims of abduction, torture, and rape.</w:t>
      </w:r>
    </w:p>
    <w:p xmlns:wp14="http://schemas.microsoft.com/office/word/2010/wordml" w:rsidRPr="00AA351A" w:rsidR="00AA351A" w:rsidP="00AA351A" w:rsidRDefault="00AA351A" w14:paraId="3FDF6E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It is against this backdrop that the Darfur Peace and Accountability Act, H.R.</w:t>
      </w:r>
    </w:p>
    <w:p xmlns:wp14="http://schemas.microsoft.com/office/word/2010/wordml" w:rsidRPr="00AA351A" w:rsidR="00AA351A" w:rsidP="00AA351A" w:rsidRDefault="00AA351A" w14:paraId="164B2A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3127, was introduced last June. As introduced, the ‘‘DPAA’’ attempts to expand</w:t>
      </w:r>
    </w:p>
    <w:p xmlns:wp14="http://schemas.microsoft.com/office/word/2010/wordml" w:rsidRPr="00AA351A" w:rsidR="00AA351A" w:rsidP="00AA351A" w:rsidRDefault="00AA351A" w14:paraId="0FDEA1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existing Comprehensive Peace in Sudan Act of 2004 (the CPSA), by authorizing</w:t>
      </w:r>
    </w:p>
    <w:p xmlns:wp14="http://schemas.microsoft.com/office/word/2010/wordml" w:rsidRPr="00AA351A" w:rsidR="00AA351A" w:rsidP="00AA351A" w:rsidRDefault="00AA351A" w14:paraId="343494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 to promote peace and accountability in Darfur.</w:t>
      </w:r>
    </w:p>
    <w:p xmlns:wp14="http://schemas.microsoft.com/office/word/2010/wordml" w:rsidRPr="00AA351A" w:rsidR="00AA351A" w:rsidP="00AA351A" w:rsidRDefault="00AA351A" w14:paraId="58D85B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First, H.R. 3127 confers upon the President, notwithstanding any other provision</w:t>
      </w:r>
    </w:p>
    <w:p xmlns:wp14="http://schemas.microsoft.com/office/word/2010/wordml" w:rsidRPr="00AA351A" w:rsidR="00AA351A" w:rsidP="00AA351A" w:rsidRDefault="00AA351A" w14:paraId="4AAE27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law, the authority to provide assistance to reinforce the deployment and operations</w:t>
      </w:r>
    </w:p>
    <w:p xmlns:wp14="http://schemas.microsoft.com/office/word/2010/wordml" w:rsidRPr="00AA351A" w:rsidR="00AA351A" w:rsidP="00AA351A" w:rsidRDefault="00AA351A" w14:paraId="24DBA2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expanded African Union Mission in Sudan (AMIS), with the mandate,</w:t>
      </w:r>
    </w:p>
    <w:p xmlns:wp14="http://schemas.microsoft.com/office/word/2010/wordml" w:rsidRPr="00AA351A" w:rsidR="00AA351A" w:rsidP="00AA351A" w:rsidRDefault="00AA351A" w14:paraId="1DA6C5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size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, strength and capacity to protect civilians and humanitarian operations and stabilize</w:t>
      </w:r>
    </w:p>
    <w:p xmlns:wp14="http://schemas.microsoft.com/office/word/2010/wordml" w:rsidRPr="00AA351A" w:rsidR="00AA351A" w:rsidP="00AA351A" w:rsidRDefault="00AA351A" w14:paraId="3C88F9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Darfur. Further, the bill calls on the international community, including the</w:t>
      </w:r>
    </w:p>
    <w:p xmlns:wp14="http://schemas.microsoft.com/office/word/2010/wordml" w:rsidRPr="00AA351A" w:rsidR="00AA351A" w:rsidP="00AA351A" w:rsidRDefault="00AA351A" w14:paraId="153849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UN, the European Union (EU), and the North Atlantic Treaty Organization (NATO),</w:t>
      </w:r>
    </w:p>
    <w:p xmlns:wp14="http://schemas.microsoft.com/office/word/2010/wordml" w:rsidRPr="00AA351A" w:rsidR="00AA351A" w:rsidP="00AA351A" w:rsidRDefault="00AA351A" w14:paraId="35F190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immediately mobilize political, military and financial resources to support the expansion</w:t>
      </w:r>
    </w:p>
    <w:p xmlns:wp14="http://schemas.microsoft.com/office/word/2010/wordml" w:rsidRPr="00AA351A" w:rsidR="00AA351A" w:rsidP="00AA351A" w:rsidRDefault="00AA351A" w14:paraId="67D1F4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Mission in Sudan, and directs the U.S. Permanent Representative</w:t>
      </w:r>
    </w:p>
    <w:p xmlns:wp14="http://schemas.microsoft.com/office/word/2010/wordml" w:rsidRPr="00AA351A" w:rsidR="00AA351A" w:rsidP="00AA351A" w:rsidRDefault="00AA351A" w14:paraId="7BA9AD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 to advocate for NATO reinforcement of such an expanded African</w:t>
      </w:r>
    </w:p>
    <w:p xmlns:wp14="http://schemas.microsoft.com/office/word/2010/wordml" w:rsidRPr="00AA351A" w:rsidR="00AA351A" w:rsidP="00AA351A" w:rsidRDefault="00AA351A" w14:paraId="56B899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Union mission in keeping with current Administration policy.</w:t>
      </w:r>
    </w:p>
    <w:p xmlns:wp14="http://schemas.microsoft.com/office/word/2010/wordml" w:rsidRPr="00AA351A" w:rsidR="00AA351A" w:rsidP="00AA351A" w:rsidRDefault="00AA351A" w14:paraId="6FE8D4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Next, the bill amends the Comprehensive Peace in Sudan Act to impose targeted</w:t>
      </w:r>
    </w:p>
    <w:p xmlns:wp14="http://schemas.microsoft.com/office/word/2010/wordml" w:rsidRPr="00AA351A" w:rsidR="00AA351A" w:rsidP="00AA351A" w:rsidRDefault="00AA351A" w14:paraId="076096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individual perpetrators of genocide, war crimes, or crimes against</w:t>
      </w:r>
    </w:p>
    <w:p xmlns:wp14="http://schemas.microsoft.com/office/word/2010/wordml" w:rsidRPr="00AA351A" w:rsidR="00AA351A" w:rsidP="00AA351A" w:rsidRDefault="00AA351A" w14:paraId="1BD799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humanity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Darfur, rather than sanctioning the new Government of National Unity</w:t>
      </w:r>
    </w:p>
    <w:p xmlns:wp14="http://schemas.microsoft.com/office/word/2010/wordml" w:rsidRPr="00AA351A" w:rsidR="00AA351A" w:rsidP="00AA351A" w:rsidRDefault="00AA351A" w14:paraId="7DB3F8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general.</w:t>
      </w:r>
    </w:p>
    <w:p xmlns:wp14="http://schemas.microsoft.com/office/word/2010/wordml" w:rsidRPr="00AA351A" w:rsidR="00AA351A" w:rsidP="00AA351A" w:rsidRDefault="00AA351A" w14:paraId="4B8323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H.R. 3127 also prohibits the provision of non-humanitarian U.S. assistance to nations</w:t>
      </w:r>
    </w:p>
    <w:p xmlns:wp14="http://schemas.microsoft.com/office/word/2010/wordml" w:rsidRPr="00AA351A" w:rsidR="00AA351A" w:rsidP="00AA351A" w:rsidRDefault="00AA351A" w14:paraId="2A5424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violating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and arms embargo imposed pursuant to UN Security</w:t>
      </w:r>
    </w:p>
    <w:p xmlns:wp14="http://schemas.microsoft.com/office/word/2010/wordml" w:rsidRPr="00AA351A" w:rsidR="00AA351A" w:rsidP="00AA351A" w:rsidRDefault="00AA351A" w14:paraId="295150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resolutions 1556 and 1591, calls for the suspension of Sudan’s membership</w:t>
      </w:r>
    </w:p>
    <w:p xmlns:wp14="http://schemas.microsoft.com/office/word/2010/wordml" w:rsidRPr="00AA351A" w:rsidR="00AA351A" w:rsidP="00AA351A" w:rsidRDefault="00AA351A" w14:paraId="67DD84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Nations, and encourages President Bush to deny entry at U.S. ports</w:t>
      </w:r>
    </w:p>
    <w:p xmlns:wp14="http://schemas.microsoft.com/office/word/2010/wordml" w:rsidRPr="00AA351A" w:rsidR="00AA351A" w:rsidP="00AA351A" w:rsidRDefault="00AA351A" w14:paraId="70E5A9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Sudanese cargo ships or oil tankers if the Government of Sudan fails to</w:t>
      </w:r>
    </w:p>
    <w:p xmlns:wp14="http://schemas.microsoft.com/office/word/2010/wordml" w:rsidRPr="00AA351A" w:rsidR="00AA351A" w:rsidP="00AA351A" w:rsidRDefault="00AA351A" w14:paraId="31E68F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specified measures in Darfur.</w:t>
      </w:r>
    </w:p>
    <w:p xmlns:wp14="http://schemas.microsoft.com/office/word/2010/wordml" w:rsidRPr="00AA351A" w:rsidR="00AA351A" w:rsidP="00AA351A" w:rsidRDefault="00AA351A" w14:paraId="2441AB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Though the core principles of the bill, as introduced, remain unchanged, the substitute</w:t>
      </w:r>
    </w:p>
    <w:p xmlns:wp14="http://schemas.microsoft.com/office/word/2010/wordml" w:rsidRPr="00AA351A" w:rsidR="00AA351A" w:rsidP="00AA351A" w:rsidRDefault="00AA351A" w14:paraId="4065275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amendment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you reflects the outcome of intense bipartisan, bicameral</w:t>
      </w:r>
    </w:p>
    <w:p xmlns:wp14="http://schemas.microsoft.com/office/word/2010/wordml" w:rsidRPr="00AA351A" w:rsidR="00AA351A" w:rsidP="00AA351A" w:rsidRDefault="00AA351A" w14:paraId="2DC116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negotiations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past eight months. The substitute amendment includes the following</w:t>
      </w:r>
    </w:p>
    <w:p xmlns:wp14="http://schemas.microsoft.com/office/word/2010/wordml" w:rsidRPr="00AA351A" w:rsidR="00AA351A" w:rsidP="00AA351A" w:rsidRDefault="00AA351A" w14:paraId="30D05C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notable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changes:</w:t>
      </w:r>
    </w:p>
    <w:p xmlns:wp14="http://schemas.microsoft.com/office/word/2010/wordml" w:rsidRPr="00AA351A" w:rsidR="00AA351A" w:rsidP="00AA351A" w:rsidRDefault="00AA351A" w14:paraId="0E56ED4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Symbol" w:hAnsi="Symbol" w:cs="Symbol"/>
          <w:color w:val="000000"/>
          <w:sz w:val="20"/>
          <w:szCs w:val="20"/>
        </w:rPr>
        <w:t></w:t>
      </w: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It adds a new Section 5(c) to encourage the imposition of targeted sanctions</w:t>
      </w:r>
    </w:p>
    <w:p xmlns:wp14="http://schemas.microsoft.com/office/word/2010/wordml" w:rsidRPr="00AA351A" w:rsidR="00AA351A" w:rsidP="00AA351A" w:rsidRDefault="00AA351A" w14:paraId="0B344F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 commanders and coordinators;</w:t>
      </w:r>
    </w:p>
    <w:p xmlns:wp14="http://schemas.microsoft.com/office/word/2010/wordml" w:rsidRPr="00AA351A" w:rsidR="00AA351A" w:rsidP="00AA351A" w:rsidRDefault="00AA351A" w14:paraId="7F8F8B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Symbol" w:hAnsi="Symbol" w:cs="Symbol"/>
          <w:color w:val="000000"/>
          <w:sz w:val="20"/>
          <w:szCs w:val="20"/>
        </w:rPr>
        <w:t></w:t>
      </w: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It modifies Section 6(c) with regard to the denial of entry at U.S. ports to Sudanese</w:t>
      </w:r>
    </w:p>
    <w:p xmlns:wp14="http://schemas.microsoft.com/office/word/2010/wordml" w:rsidRPr="00AA351A" w:rsidR="00AA351A" w:rsidP="00AA351A" w:rsidRDefault="00AA351A" w14:paraId="2DBF30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cargo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ships and oil tankers to create an exception for vessels involved</w:t>
      </w:r>
    </w:p>
    <w:p xmlns:wp14="http://schemas.microsoft.com/office/word/2010/wordml" w:rsidRPr="00AA351A" w:rsidR="00AA351A" w:rsidP="00AA351A" w:rsidRDefault="00AA351A" w14:paraId="7BB962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internationally-recognized demobilization program or the shipment of</w:t>
      </w:r>
    </w:p>
    <w:p xmlns:wp14="http://schemas.microsoft.com/office/word/2010/wordml" w:rsidRPr="00AA351A" w:rsidR="00AA351A" w:rsidP="00AA351A" w:rsidRDefault="00AA351A" w14:paraId="10E16B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non-lethal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necessary for implementation of the Comprehensive</w:t>
      </w:r>
    </w:p>
    <w:p xmlns:wp14="http://schemas.microsoft.com/office/word/2010/wordml" w:rsidRPr="00AA351A" w:rsidR="00AA351A" w:rsidP="00AA351A" w:rsidRDefault="00AA351A" w14:paraId="7F81D9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Peace Agreement;</w:t>
      </w:r>
    </w:p>
    <w:p xmlns:wp14="http://schemas.microsoft.com/office/word/2010/wordml" w:rsidRPr="00AA351A" w:rsidR="00AA351A" w:rsidP="00AA351A" w:rsidRDefault="00AA351A" w14:paraId="0BE888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Symbol" w:hAnsi="Symbol" w:cs="Symbol"/>
          <w:color w:val="000000"/>
          <w:sz w:val="20"/>
          <w:szCs w:val="20"/>
        </w:rPr>
        <w:t></w:t>
      </w: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It adds a new Section 7(4) to call for the extension of the military embargo</w:t>
      </w:r>
    </w:p>
    <w:p xmlns:wp14="http://schemas.microsoft.com/office/word/2010/wordml" w:rsidRPr="00AA351A" w:rsidR="00AA351A" w:rsidP="00AA351A" w:rsidRDefault="00AA351A" w14:paraId="03AE68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established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pursuant to UN Security Council Resolutions 1556 (July 30, 2004)</w:t>
      </w:r>
    </w:p>
    <w:p xmlns:wp14="http://schemas.microsoft.com/office/word/2010/wordml" w:rsidRPr="00AA351A" w:rsidR="00AA351A" w:rsidP="00AA351A" w:rsidRDefault="00AA351A" w14:paraId="7C4CFC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1591 (March 29, 2005) to include the Government of Sudan;</w:t>
      </w:r>
    </w:p>
    <w:p xmlns:wp14="http://schemas.microsoft.com/office/word/2010/wordml" w:rsidRPr="00AA351A" w:rsidR="00AA351A" w:rsidP="00AA351A" w:rsidRDefault="00AA351A" w14:paraId="77634C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Symbol" w:hAnsi="Symbol" w:cs="Symbol"/>
          <w:color w:val="000000"/>
          <w:sz w:val="20"/>
          <w:szCs w:val="20"/>
        </w:rPr>
        <w:t></w:t>
      </w: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It adds a new Section 8, regarding the Continuation of Restrictions, such that</w:t>
      </w:r>
    </w:p>
    <w:p xmlns:wp14="http://schemas.microsoft.com/office/word/2010/wordml" w:rsidRPr="00AA351A" w:rsidR="00AA351A" w:rsidP="00AA351A" w:rsidRDefault="00AA351A" w14:paraId="6E1904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restrictions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imposed against Sudan pursuant to Executive Order 13067 and/</w:t>
      </w:r>
    </w:p>
    <w:p xmlns:wp14="http://schemas.microsoft.com/office/word/2010/wordml" w:rsidRPr="00AA351A" w:rsidR="00AA351A" w:rsidP="00AA351A" w:rsidRDefault="00AA351A" w14:paraId="0F231B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Foreign Operations, Export Financing, and Related Programs Act of</w:t>
      </w:r>
    </w:p>
    <w:p xmlns:wp14="http://schemas.microsoft.com/office/word/2010/wordml" w:rsidRPr="00AA351A" w:rsidR="00AA351A" w:rsidP="00AA351A" w:rsidRDefault="00AA351A" w14:paraId="47EC53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2006, shall remain in effect and shall not be lifted until the President certifies</w:t>
      </w:r>
    </w:p>
    <w:p xmlns:wp14="http://schemas.microsoft.com/office/word/2010/wordml" w:rsidRPr="00AA351A" w:rsidR="00AA351A" w:rsidP="00AA351A" w:rsidRDefault="00AA351A" w14:paraId="384FCA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that the Government of Sudan is acting in good faith to: (1)</w:t>
      </w:r>
    </w:p>
    <w:p xmlns:wp14="http://schemas.microsoft.com/office/word/2010/wordml" w:rsidRPr="00AA351A" w:rsidR="00AA351A" w:rsidP="00AA351A" w:rsidRDefault="00AA351A" w14:paraId="3233B4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peacefully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resolve the crisis in Darfur; (2) disarm, demobilize and demilitarize</w:t>
      </w:r>
    </w:p>
    <w:p xmlns:wp14="http://schemas.microsoft.com/office/word/2010/wordml" w:rsidRPr="00AA351A" w:rsidR="00AA351A" w:rsidP="00AA351A" w:rsidRDefault="00AA351A" w14:paraId="6F1EB2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Janjaweed; (3) adhere to UN Security Council Resolutions; (4) negotiate</w:t>
      </w:r>
    </w:p>
    <w:p xmlns:wp14="http://schemas.microsoft.com/office/word/2010/wordml" w:rsidRPr="00AA351A" w:rsidR="00AA351A" w:rsidP="00AA351A" w:rsidRDefault="00AA351A" w14:paraId="6D0D10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peaceful resolution to the crisis in eastern Sudan; (5) cooperate with efforts</w:t>
      </w:r>
    </w:p>
    <w:p xmlns:wp14="http://schemas.microsoft.com/office/word/2010/wordml" w:rsidRPr="00AA351A" w:rsidR="00AA351A" w:rsidP="00AA351A" w:rsidRDefault="00AA351A" w14:paraId="6FC9A6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disarm and deny safe haven to the Lord’s Resistance Army; and (6) fully</w:t>
      </w:r>
    </w:p>
    <w:p xmlns:wp14="http://schemas.microsoft.com/office/word/2010/wordml" w:rsidRPr="00AA351A" w:rsidR="00AA351A" w:rsidP="00AA351A" w:rsidRDefault="00AA351A" w14:paraId="59CA31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implement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terms of the Comprehensive Peace Agreement;</w:t>
      </w:r>
    </w:p>
    <w:p xmlns:wp14="http://schemas.microsoft.com/office/word/2010/wordml" w:rsidRPr="00AA351A" w:rsidR="00AA351A" w:rsidP="00AA351A" w:rsidRDefault="00AA351A" w14:paraId="1348213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r w:rsidRPr="00AA351A">
        <w:rPr>
          <w:rFonts w:ascii="Symbol" w:hAnsi="Symbol" w:cs="Symbol"/>
          <w:color w:val="000000"/>
          <w:sz w:val="20"/>
          <w:szCs w:val="20"/>
        </w:rPr>
        <w:t></w:t>
      </w: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It adds a new Section 9, to amend the International Malaria Control Act (50</w:t>
      </w:r>
    </w:p>
    <w:p xmlns:wp14="http://schemas.microsoft.com/office/word/2010/wordml" w:rsidRPr="00AA351A" w:rsidR="00AA351A" w:rsidP="00AA351A" w:rsidRDefault="00AA351A" w14:paraId="45CEC4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USC 170 note), thereby clarifying the definition of ‘‘areas outside the control</w:t>
      </w:r>
    </w:p>
    <w:p xmlns:wp14="http://schemas.microsoft.com/office/word/2010/wordml" w:rsidRPr="00AA351A" w:rsidR="00AA351A" w:rsidP="00AA351A" w:rsidRDefault="00AA351A" w14:paraId="00156A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Sudan’’ and specifying notification requirements for assistance</w:t>
      </w:r>
    </w:p>
    <w:p xmlns:wp14="http://schemas.microsoft.com/office/word/2010/wordml" w:rsidRPr="00AA351A" w:rsidR="00AA351A" w:rsidP="00AA351A" w:rsidRDefault="00AA351A" w14:paraId="1290AF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United States Government to Sudan pursuant to</w:t>
      </w:r>
    </w:p>
    <w:p xmlns:wp14="http://schemas.microsoft.com/office/word/2010/wordml" w:rsidRPr="00AA351A" w:rsidR="00AA351A" w:rsidP="00AA351A" w:rsidRDefault="00AA351A" w14:paraId="361415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 ; and</w:t>
      </w:r>
    </w:p>
    <w:p xmlns:wp14="http://schemas.microsoft.com/office/word/2010/wordml" w:rsidRPr="00AA351A" w:rsidR="00AA351A" w:rsidP="00AA351A" w:rsidRDefault="00AA351A" w14:paraId="61A306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Symbol" w:hAnsi="Symbol" w:cs="Symbol"/>
          <w:color w:val="000000"/>
          <w:sz w:val="20"/>
          <w:szCs w:val="20"/>
        </w:rPr>
        <w:t></w:t>
      </w: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Adds a new Section 11, regarding the preemption of State laws that prohibit</w:t>
      </w:r>
    </w:p>
    <w:p xmlns:wp14="http://schemas.microsoft.com/office/word/2010/wordml" w:rsidRPr="00AA351A" w:rsidR="00AA351A" w:rsidP="00AA351A" w:rsidRDefault="00AA351A" w14:paraId="6C9915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investment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State pension funds in Sudan.</w:t>
      </w:r>
    </w:p>
    <w:p xmlns:wp14="http://schemas.microsoft.com/office/word/2010/wordml" w:rsidRPr="00AA351A" w:rsidR="00AA351A" w:rsidP="00AA351A" w:rsidRDefault="00AA351A" w14:paraId="011783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Again, this substitute amendment is the result of eight months of negotiation and</w:t>
      </w:r>
    </w:p>
    <w:p xmlns:wp14="http://schemas.microsoft.com/office/word/2010/wordml" w:rsidRPr="00AA351A" w:rsidR="00AA351A" w:rsidP="00AA351A" w:rsidRDefault="00AA351A" w14:paraId="25125A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represents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truly bipartisan compromise. I strongly encourage your support of this</w:t>
      </w:r>
    </w:p>
    <w:p xmlns:wp14="http://schemas.microsoft.com/office/word/2010/wordml" w:rsidRPr="00AA351A" w:rsidR="00AA351A" w:rsidP="00AA351A" w:rsidRDefault="00AA351A" w14:paraId="36F827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amendment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underlying bill so that we can, at long last, get this important</w:t>
      </w:r>
    </w:p>
    <w:p xmlns:wp14="http://schemas.microsoft.com/office/word/2010/wordml" w:rsidRPr="00AA351A" w:rsidR="00AA351A" w:rsidP="00AA351A" w:rsidRDefault="00AA351A" w14:paraId="21731F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piece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legislation to the House Floor and resolve any remaining differences with</w:t>
      </w:r>
    </w:p>
    <w:p xmlns:wp14="http://schemas.microsoft.com/office/word/2010/wordml" w:rsidRPr="00AA351A" w:rsidR="00AA351A" w:rsidP="00AA351A" w:rsidRDefault="00AA351A" w14:paraId="6E0D7F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Senate.</w:t>
      </w:r>
    </w:p>
    <w:p xmlns:wp14="http://schemas.microsoft.com/office/word/2010/wordml" w:rsidRPr="00AA351A" w:rsidR="00AA351A" w:rsidP="00AA351A" w:rsidRDefault="00AA351A" w14:paraId="4F7F6B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The Chair will recognize Mr. Payne to strike</w:t>
      </w:r>
    </w:p>
    <w:p xmlns:wp14="http://schemas.microsoft.com/office/word/2010/wordml" w:rsidRPr="00AA351A" w:rsidR="00AA351A" w:rsidP="00AA351A" w:rsidRDefault="00AA351A" w14:paraId="59A2A6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words.</w:t>
      </w:r>
    </w:p>
    <w:p xmlns:wp14="http://schemas.microsoft.com/office/word/2010/wordml" w:rsidRPr="00AA351A" w:rsidR="00AA351A" w:rsidP="00AA351A" w:rsidRDefault="00AA351A" w14:paraId="2B1EDB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Thank you, Mr. Payne. The Chair will recognize</w:t>
      </w:r>
    </w:p>
    <w:p xmlns:wp14="http://schemas.microsoft.com/office/word/2010/wordml" w:rsidRPr="00AA351A" w:rsidR="00AA351A" w:rsidP="00AA351A" w:rsidRDefault="00AA351A" w14:paraId="1B2B4C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Members for short remarks, and then we move to</w:t>
      </w:r>
    </w:p>
    <w:p xmlns:wp14="http://schemas.microsoft.com/office/word/2010/wordml" w:rsidRPr="00AA351A" w:rsidR="00AA351A" w:rsidP="00AA351A" w:rsidRDefault="00AA351A" w14:paraId="636B8F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on Iran. Mr. Chris Smith of New Jersey.</w:t>
      </w:r>
    </w:p>
    <w:p xmlns:wp14="http://schemas.microsoft.com/office/word/2010/wordml" w:rsidRPr="00AA351A" w:rsidR="00AA351A" w:rsidP="00AA351A" w:rsidRDefault="00AA351A" w14:paraId="54393E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Without objection, so ordered.</w:t>
      </w:r>
    </w:p>
    <w:p xmlns:wp14="http://schemas.microsoft.com/office/word/2010/wordml" w:rsidRPr="00AA351A" w:rsidR="00B55345" w:rsidP="00AA351A" w:rsidRDefault="00AA351A" w14:paraId="10D5CA92" wp14:textId="77777777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The Chair recognizes Mr. Lantos.</w:t>
      </w:r>
    </w:p>
    <w:p xmlns:wp14="http://schemas.microsoft.com/office/word/2010/wordml" w:rsidRPr="00AA351A" w:rsidR="00AA351A" w:rsidP="00AA351A" w:rsidRDefault="00AA351A" w14:paraId="609DB4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Thank you, Mr. Lantos.</w:t>
      </w:r>
    </w:p>
    <w:p xmlns:wp14="http://schemas.microsoft.com/office/word/2010/wordml" w:rsidRPr="00AA351A" w:rsidR="00AA351A" w:rsidP="00AA351A" w:rsidRDefault="00AA351A" w14:paraId="637BEE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The Chair notes the presence of a reporting quorum, and the</w:t>
      </w:r>
    </w:p>
    <w:p xmlns:wp14="http://schemas.microsoft.com/office/word/2010/wordml" w:rsidRPr="00AA351A" w:rsidR="00AA351A" w:rsidP="00AA351A" w:rsidRDefault="00AA351A" w14:paraId="3563BE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occurs on the motion to report the bill, H.R. 3127, favorably,</w:t>
      </w:r>
    </w:p>
    <w:p xmlns:wp14="http://schemas.microsoft.com/office/word/2010/wordml" w:rsidRPr="00AA351A" w:rsidR="00AA351A" w:rsidP="00AA351A" w:rsidRDefault="00AA351A" w14:paraId="5BC050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amended. All of those in favor will say aye.</w:t>
      </w:r>
    </w:p>
    <w:p xmlns:wp14="http://schemas.microsoft.com/office/word/2010/wordml" w:rsidRPr="00AA351A" w:rsidR="00AA351A" w:rsidP="00AA351A" w:rsidRDefault="00AA351A" w14:paraId="11D223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Opposed, nay. The ayes have it. The motion is</w:t>
      </w:r>
    </w:p>
    <w:p xmlns:wp14="http://schemas.microsoft.com/office/word/2010/wordml" w:rsidRPr="00AA351A" w:rsidR="00AA351A" w:rsidP="00AA351A" w:rsidRDefault="00AA351A" w14:paraId="35E441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agreed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without objection. The staff is directed to make any technical</w:t>
      </w:r>
    </w:p>
    <w:p xmlns:wp14="http://schemas.microsoft.com/office/word/2010/wordml" w:rsidRPr="00AA351A" w:rsidR="00AA351A" w:rsidP="00AA351A" w:rsidRDefault="00AA351A" w14:paraId="7B8DF968" wp14:textId="77777777">
      <w:pPr>
        <w:spacing w:after="0"/>
        <w:rPr>
          <w:sz w:val="20"/>
          <w:szCs w:val="20"/>
        </w:rPr>
      </w:pPr>
      <w:proofErr w:type="gramStart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conforming changes</w:t>
      </w:r>
      <w:r w:rsidRPr="00AA351A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</w:p>
    <w:sectPr w:rsidRPr="00AA351A" w:rsidR="00AA351A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06c6ab95953435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A351A" w:rsidP="00AA351A" w:rsidRDefault="00AA351A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A351A" w:rsidP="00AA351A" w:rsidRDefault="00AA351A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Vin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D7F691F" w:rsidTr="3D7F691F" w14:paraId="0C799C26">
      <w:tc>
        <w:tcPr>
          <w:tcW w:w="3120" w:type="dxa"/>
          <w:tcMar/>
        </w:tcPr>
        <w:p w:rsidR="3D7F691F" w:rsidP="3D7F691F" w:rsidRDefault="3D7F691F" w14:paraId="6F523CEE" w14:textId="6B0743A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7F691F" w:rsidP="3D7F691F" w:rsidRDefault="3D7F691F" w14:paraId="37A39B3D" w14:textId="5D3C47A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7F691F" w:rsidP="3D7F691F" w:rsidRDefault="3D7F691F" w14:paraId="7B706309" w14:textId="28046C9E">
          <w:pPr>
            <w:pStyle w:val="Header"/>
            <w:bidi w:val="0"/>
            <w:ind w:right="-115"/>
            <w:jc w:val="right"/>
          </w:pPr>
        </w:p>
      </w:tc>
    </w:tr>
  </w:tbl>
  <w:p w:rsidR="3D7F691F" w:rsidP="3D7F691F" w:rsidRDefault="3D7F691F" w14:paraId="0CF034C7" w14:textId="7C38D0C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A351A" w:rsidP="00AA351A" w:rsidRDefault="00AA351A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A351A" w:rsidP="00AA351A" w:rsidRDefault="00AA351A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A351A" w:rsidRDefault="00AA351A" w14:paraId="6313E24A" wp14:textId="77777777">
    <w:pPr>
      <w:pStyle w:val="Header"/>
    </w:pPr>
    <w:r>
      <w:t>Hyde</w:t>
    </w:r>
    <w:r>
      <w:tab/>
    </w:r>
    <w:r>
      <w:t xml:space="preserve">Sudan </w:t>
    </w:r>
    <w:r>
      <w:tab/>
    </w:r>
    <w:r>
      <w:t>March 8,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1A"/>
    <w:rsid w:val="004B0726"/>
    <w:rsid w:val="00AA351A"/>
    <w:rsid w:val="00B55345"/>
    <w:rsid w:val="3D7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9776C-F046-4C9F-AB84-B82B857DFFE6}"/>
  <w14:docId w14:val="1942F26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351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51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A351A"/>
  </w:style>
  <w:style w:type="paragraph" w:styleId="Footer">
    <w:name w:val="footer"/>
    <w:basedOn w:val="Normal"/>
    <w:link w:val="FooterChar"/>
    <w:uiPriority w:val="99"/>
    <w:unhideWhenUsed/>
    <w:rsid w:val="00AA351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A351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c06c6ab9595343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2014-03-18T16:19:00.0000000Z</dcterms:created>
  <dcterms:modified xsi:type="dcterms:W3CDTF">2018-11-01T16:54:01.2492201Z</dcterms:modified>
</coreProperties>
</file>