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0012D" w:rsidP="0080012D" w:rsidRDefault="0080012D" w14:paraId="0A1E85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Members of the</w:t>
      </w:r>
    </w:p>
    <w:p xmlns:wp14="http://schemas.microsoft.com/office/word/2010/wordml" w:rsidR="0080012D" w:rsidP="0080012D" w:rsidRDefault="0080012D" w14:paraId="001052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for inviting us here today to discuss the</w:t>
      </w:r>
    </w:p>
    <w:p xmlns:wp14="http://schemas.microsoft.com/office/word/2010/wordml" w:rsidR="0080012D" w:rsidP="0080012D" w:rsidRDefault="0080012D" w14:paraId="6D1E2B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and humanitarian conditions facing North Koreans</w:t>
      </w:r>
    </w:p>
    <w:p xmlns:wp14="http://schemas.microsoft.com/office/word/2010/wordml" w:rsidR="0080012D" w:rsidP="0080012D" w:rsidRDefault="0080012D" w14:paraId="04C760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implementation of the North Korean Human Rights Act.</w:t>
      </w:r>
    </w:p>
    <w:p xmlns:wp14="http://schemas.microsoft.com/office/word/2010/wordml" w:rsidR="0080012D" w:rsidP="0080012D" w:rsidRDefault="0080012D" w14:paraId="3EA616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Acting Principal Deputy Assistant Secretary of the Bureau of</w:t>
      </w:r>
    </w:p>
    <w:p xmlns:wp14="http://schemas.microsoft.com/office/word/2010/wordml" w:rsidR="0080012D" w:rsidP="0080012D" w:rsidRDefault="0080012D" w14:paraId="58C690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Democracy, Human Rights and Labor, I would like to report on the</w:t>
      </w:r>
    </w:p>
    <w:p xmlns:wp14="http://schemas.microsoft.com/office/word/2010/wordml" w:rsidR="0080012D" w:rsidP="0080012D" w:rsidRDefault="0080012D" w14:paraId="2AD91C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carried out to date by my Bureau to implement</w:t>
      </w:r>
    </w:p>
    <w:p xmlns:wp14="http://schemas.microsoft.com/office/word/2010/wordml" w:rsidR="0080012D" w:rsidP="0080012D" w:rsidRDefault="0080012D" w14:paraId="213E58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act, and to underscore our longstanding commitment to the</w:t>
      </w:r>
    </w:p>
    <w:p xmlns:wp14="http://schemas.microsoft.com/office/word/2010/wordml" w:rsidR="0080012D" w:rsidP="0080012D" w:rsidRDefault="0080012D" w14:paraId="52936D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promotion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human rights in North Korea.</w:t>
      </w:r>
    </w:p>
    <w:p xmlns:wp14="http://schemas.microsoft.com/office/word/2010/wordml" w:rsidR="0080012D" w:rsidP="0080012D" w:rsidRDefault="0080012D" w14:paraId="1CC47F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share congressional concern about the deplorable human</w:t>
      </w:r>
    </w:p>
    <w:p xmlns:wp14="http://schemas.microsoft.com/office/word/2010/wordml" w:rsidR="0080012D" w:rsidP="0080012D" w:rsidRDefault="0080012D" w14:paraId="6CBF79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in North Korea, arguably the worst in the world</w:t>
      </w:r>
    </w:p>
    <w:p xmlns:wp14="http://schemas.microsoft.com/office/word/2010/wordml" w:rsidR="0080012D" w:rsidP="0080012D" w:rsidRDefault="0080012D" w14:paraId="3559CA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United States, under the leadership of President Bush</w:t>
      </w:r>
    </w:p>
    <w:p xmlns:wp14="http://schemas.microsoft.com/office/word/2010/wordml" w:rsidR="0080012D" w:rsidP="0080012D" w:rsidRDefault="0080012D" w14:paraId="008D51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Congress, has made promoting freedom the bedrock of foreign</w:t>
      </w:r>
    </w:p>
    <w:p xmlns:wp14="http://schemas.microsoft.com/office/word/2010/wordml" w:rsidR="0080012D" w:rsidP="0080012D" w:rsidRDefault="0080012D" w14:paraId="1DABEA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hope that the appointment of a Special Envoy on</w:t>
      </w:r>
    </w:p>
    <w:p xmlns:wp14="http://schemas.microsoft.com/office/word/2010/wordml" w:rsidR="0080012D" w:rsidP="0080012D" w:rsidRDefault="0080012D" w14:paraId="7ECA27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in North Korea will greatly enhance our ongoing efforts</w:t>
      </w:r>
    </w:p>
    <w:p xmlns:wp14="http://schemas.microsoft.com/office/word/2010/wordml" w:rsidR="0080012D" w:rsidP="0080012D" w:rsidRDefault="0080012D" w14:paraId="6C5AEE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 the plight of the citizens of North Korea.</w:t>
      </w:r>
    </w:p>
    <w:p xmlns:wp14="http://schemas.microsoft.com/office/word/2010/wordml" w:rsidR="0080012D" w:rsidP="0080012D" w:rsidRDefault="0080012D" w14:paraId="54E5B1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Department has made extensive preparations for the appointment</w:t>
      </w:r>
    </w:p>
    <w:p xmlns:wp14="http://schemas.microsoft.com/office/word/2010/wordml" w:rsidR="0080012D" w:rsidP="0080012D" w:rsidRDefault="0080012D" w14:paraId="78B931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Special Envoy, and a Special Envoy will be appointed</w:t>
      </w:r>
    </w:p>
    <w:p xmlns:wp14="http://schemas.microsoft.com/office/word/2010/wordml" w:rsidR="0080012D" w:rsidP="0080012D" w:rsidRDefault="0080012D" w14:paraId="412453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shortly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Secretary of State has determined that the</w:t>
      </w:r>
    </w:p>
    <w:p xmlns:wp14="http://schemas.microsoft.com/office/word/2010/wordml" w:rsidR="0080012D" w:rsidP="0080012D" w:rsidRDefault="0080012D" w14:paraId="48E621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Envoy will be located in my Bureau, the Bureau of Democracy,</w:t>
      </w:r>
    </w:p>
    <w:p xmlns:wp14="http://schemas.microsoft.com/office/word/2010/wordml" w:rsidR="0080012D" w:rsidP="0080012D" w:rsidRDefault="0080012D" w14:paraId="2915B8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 Rights and Labor.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 space, office budget, and</w:t>
      </w:r>
    </w:p>
    <w:p xmlns:wp14="http://schemas.microsoft.com/office/word/2010/wordml" w:rsidR="0080012D" w:rsidP="0080012D" w:rsidRDefault="0080012D" w14:paraId="047844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slots have already been allocated.</w:t>
      </w:r>
    </w:p>
    <w:p xmlns:wp14="http://schemas.microsoft.com/office/word/2010/wordml" w:rsidR="0080012D" w:rsidP="0080012D" w:rsidRDefault="0080012D" w14:paraId="37A586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meantime, we continue to raise awareness of the severity</w:t>
      </w:r>
    </w:p>
    <w:p xmlns:wp14="http://schemas.microsoft.com/office/word/2010/wordml" w:rsidR="0080012D" w:rsidP="0080012D" w:rsidRDefault="0080012D" w14:paraId="460FD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human rights abuses and to humanitarian issues</w:t>
      </w:r>
    </w:p>
    <w:p xmlns:wp14="http://schemas.microsoft.com/office/word/2010/wordml" w:rsidR="0080012D" w:rsidP="0080012D" w:rsidRDefault="0080012D" w14:paraId="40DC9E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community, both in multilateral and bilateral</w:t>
      </w:r>
    </w:p>
    <w:p xmlns:wp14="http://schemas.microsoft.com/office/word/2010/wordml" w:rsidR="0080012D" w:rsidP="0080012D" w:rsidRDefault="0080012D" w14:paraId="352F54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regularly meet with nongovernmental organizations</w:t>
      </w:r>
    </w:p>
    <w:p xmlns:wp14="http://schemas.microsoft.com/office/word/2010/wordml" w:rsidR="0080012D" w:rsidP="0080012D" w:rsidRDefault="0080012D" w14:paraId="3FCF5E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concerned parties on North Korean issues, and will continue</w:t>
      </w:r>
    </w:p>
    <w:p xmlns:wp14="http://schemas.microsoft.com/office/word/2010/wordml" w:rsidR="0080012D" w:rsidP="0080012D" w:rsidRDefault="0080012D" w14:paraId="107530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ongoing efforts to shine a spotlight on the serious human</w:t>
      </w:r>
    </w:p>
    <w:p xmlns:wp14="http://schemas.microsoft.com/office/word/2010/wordml" w:rsidR="0080012D" w:rsidP="0080012D" w:rsidRDefault="0080012D" w14:paraId="2533D5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in North Korea.</w:t>
      </w:r>
    </w:p>
    <w:p xmlns:wp14="http://schemas.microsoft.com/office/word/2010/wordml" w:rsidR="0080012D" w:rsidP="0080012D" w:rsidRDefault="0080012D" w14:paraId="1DCC83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particular, the Department has recently undertaken the following</w:t>
      </w:r>
    </w:p>
    <w:p xmlns:wp14="http://schemas.microsoft.com/office/word/2010/wordml" w:rsidR="0080012D" w:rsidP="0080012D" w:rsidRDefault="0080012D" w14:paraId="511E75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Administering a grant to Freedom House for</w:t>
      </w:r>
    </w:p>
    <w:p xmlns:wp14="http://schemas.microsoft.com/office/word/2010/wordml" w:rsidR="0080012D" w:rsidP="0080012D" w:rsidRDefault="0080012D" w14:paraId="62CAC4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human rights conferences; administering a grant to</w:t>
      </w:r>
    </w:p>
    <w:p xmlns:wp14="http://schemas.microsoft.com/office/word/2010/wordml" w:rsidR="0080012D" w:rsidP="0080012D" w:rsidRDefault="0080012D" w14:paraId="0DCE04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Endowment for Democracy to improve monitoring and</w:t>
      </w:r>
    </w:p>
    <w:p xmlns:wp14="http://schemas.microsoft.com/office/word/2010/wordml" w:rsidR="0080012D" w:rsidP="0080012D" w:rsidRDefault="0080012D" w14:paraId="37670E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North Korean human rights by South Korean-based</w:t>
      </w:r>
    </w:p>
    <w:p xmlns:wp14="http://schemas.microsoft.com/office/word/2010/wordml" w:rsidR="0080012D" w:rsidP="0080012D" w:rsidRDefault="0080012D" w14:paraId="5149E8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NGOs; and co-sponsoring a U.N. Commission on Human Rights</w:t>
      </w:r>
    </w:p>
    <w:p xmlns:wp14="http://schemas.microsoft.com/office/word/2010/wordml" w:rsidR="0080012D" w:rsidP="0080012D" w:rsidRDefault="0080012D" w14:paraId="3148C4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 on North Korea.</w:t>
      </w:r>
      <w:proofErr w:type="gramEnd"/>
    </w:p>
    <w:p xmlns:wp14="http://schemas.microsoft.com/office/word/2010/wordml" w:rsidR="0080012D" w:rsidP="0080012D" w:rsidRDefault="0080012D" w14:paraId="625633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the Consolidated Appropriation Act of fiscal year</w:t>
      </w:r>
    </w:p>
    <w:p xmlns:wp14="http://schemas.microsoft.com/office/word/2010/wordml" w:rsidR="0080012D" w:rsidP="0080012D" w:rsidRDefault="0080012D" w14:paraId="259647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2005 appropriated $2 million for a grant to conduct an international</w:t>
      </w:r>
    </w:p>
    <w:p xmlns:wp14="http://schemas.microsoft.com/office/word/2010/wordml" w:rsidR="0080012D" w:rsidP="0080012D" w:rsidRDefault="0080012D" w14:paraId="7331DF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conference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human rights situation in North Korea. The</w:t>
      </w:r>
    </w:p>
    <w:p xmlns:wp14="http://schemas.microsoft.com/office/word/2010/wordml" w:rsidR="0080012D" w:rsidP="0080012D" w:rsidRDefault="0080012D" w14:paraId="114BB4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manager’s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indicated that the grant should be administered</w:t>
      </w:r>
    </w:p>
    <w:p xmlns:wp14="http://schemas.microsoft.com/office/word/2010/wordml" w:rsidR="0080012D" w:rsidP="0080012D" w:rsidRDefault="0080012D" w14:paraId="5536CB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Freedom House.</w:t>
      </w:r>
    </w:p>
    <w:p xmlns:wp14="http://schemas.microsoft.com/office/word/2010/wordml" w:rsidR="0080012D" w:rsidP="0080012D" w:rsidRDefault="0080012D" w14:paraId="47E181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Bureau expedited the processing of this grant and Freedom</w:t>
      </w:r>
    </w:p>
    <w:p xmlns:wp14="http://schemas.microsoft.com/office/word/2010/wordml" w:rsidR="0080012D" w:rsidP="0080012D" w:rsidRDefault="0080012D" w14:paraId="4478EE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House developed plans for a timely synchronized international advocacy</w:t>
      </w:r>
    </w:p>
    <w:p xmlns:wp14="http://schemas.microsoft.com/office/word/2010/wordml" w:rsidR="0080012D" w:rsidP="0080012D" w:rsidRDefault="0080012D" w14:paraId="5A9B5D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dedicated to pressuring the North Korean regime</w:t>
      </w:r>
    </w:p>
    <w:p xmlns:wp14="http://schemas.microsoft.com/office/word/2010/wordml" w:rsidR="0080012D" w:rsidP="0080012D" w:rsidRDefault="0080012D" w14:paraId="3A08E3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its abuses. Freedom House will hold three conferences in</w:t>
      </w:r>
    </w:p>
    <w:p xmlns:wp14="http://schemas.microsoft.com/office/word/2010/wordml" w:rsidR="0080012D" w:rsidP="0080012D" w:rsidRDefault="0080012D" w14:paraId="48F2B4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2005 and early 2006, the first in Washington, the second in Europe,</w:t>
      </w:r>
    </w:p>
    <w:p xmlns:wp14="http://schemas.microsoft.com/office/word/2010/wordml" w:rsidR="0080012D" w:rsidP="0080012D" w:rsidRDefault="0080012D" w14:paraId="5A89CE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third and final in Seoul, to internationalize the North</w:t>
      </w:r>
    </w:p>
    <w:p xmlns:wp14="http://schemas.microsoft.com/office/word/2010/wordml" w:rsidR="0080012D" w:rsidP="0080012D" w:rsidRDefault="0080012D" w14:paraId="6B5BB9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human rights situation.</w:t>
      </w:r>
      <w:proofErr w:type="gramEnd"/>
    </w:p>
    <w:p xmlns:wp14="http://schemas.microsoft.com/office/word/2010/wordml" w:rsidR="0080012D" w:rsidP="0080012D" w:rsidRDefault="0080012D" w14:paraId="388C57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Each conference will feature the testimony of victims of the</w:t>
      </w:r>
    </w:p>
    <w:p xmlns:wp14="http://schemas.microsoft.com/office/word/2010/wordml" w:rsidR="0080012D" w:rsidP="0080012D" w:rsidRDefault="0080012D" w14:paraId="75F474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high profile figures will be invited to address</w:t>
      </w:r>
    </w:p>
    <w:p xmlns:wp14="http://schemas.microsoft.com/office/word/2010/wordml" w:rsidR="0080012D" w:rsidP="0080012D" w:rsidRDefault="0080012D" w14:paraId="10BECE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conferences. Freedom House will complement the conferences</w:t>
      </w:r>
    </w:p>
    <w:p xmlns:wp14="http://schemas.microsoft.com/office/word/2010/wordml" w:rsidR="0080012D" w:rsidP="0080012D" w:rsidRDefault="0080012D" w14:paraId="56E4CA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additional smaller, more targeted advocacy efforts.</w:t>
      </w:r>
    </w:p>
    <w:p xmlns:wp14="http://schemas.microsoft.com/office/word/2010/wordml" w:rsidR="0080012D" w:rsidP="0080012D" w:rsidRDefault="0080012D" w14:paraId="3B5E3B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addition, the Bureau provided funding since 2001 to the National</w:t>
      </w:r>
    </w:p>
    <w:p xmlns:wp14="http://schemas.microsoft.com/office/word/2010/wordml" w:rsidR="0080012D" w:rsidP="0080012D" w:rsidRDefault="0080012D" w14:paraId="7DAEC3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Endowment for Democracy (NED) to improve and expand</w:t>
      </w:r>
    </w:p>
    <w:p xmlns:wp14="http://schemas.microsoft.com/office/word/2010/wordml" w:rsidR="0080012D" w:rsidP="0080012D" w:rsidRDefault="0080012D" w14:paraId="64DC1B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monitoring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reporting of the human rights situation in North</w:t>
      </w:r>
    </w:p>
    <w:p xmlns:wp14="http://schemas.microsoft.com/office/word/2010/wordml" w:rsidR="0080012D" w:rsidP="0080012D" w:rsidRDefault="0080012D" w14:paraId="0BBBBB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by NGOs based in South Korea. For fiscal year 2004, DRL</w:t>
      </w:r>
    </w:p>
    <w:p xmlns:wp14="http://schemas.microsoft.com/office/word/2010/wordml" w:rsidR="0080012D" w:rsidP="0080012D" w:rsidRDefault="0080012D" w14:paraId="5114AD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added $350,000 toward this effort.</w:t>
      </w:r>
    </w:p>
    <w:p xmlns:wp14="http://schemas.microsoft.com/office/word/2010/wordml" w:rsidR="0080012D" w:rsidP="0080012D" w:rsidRDefault="0080012D" w14:paraId="33A996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awarding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subgrants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South Korean NGOs, NED gave priority</w:t>
      </w:r>
    </w:p>
    <w:p xmlns:wp14="http://schemas.microsoft.com/office/word/2010/wordml" w:rsidR="0080012D" w:rsidP="0080012D" w:rsidRDefault="0080012D" w14:paraId="63669A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organizations conducting cutting-edge, in-depth research,</w:t>
      </w:r>
    </w:p>
    <w:p xmlns:wp14="http://schemas.microsoft.com/office/word/2010/wordml" w:rsidR="0080012D" w:rsidP="0080012D" w:rsidRDefault="0080012D" w14:paraId="10EB90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actual conditions inside North Korea, and producing professional,</w:t>
      </w:r>
    </w:p>
    <w:p xmlns:wp14="http://schemas.microsoft.com/office/word/2010/wordml" w:rsidR="0080012D" w:rsidP="0080012D" w:rsidRDefault="0080012D" w14:paraId="2481E1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reports.</w:t>
      </w:r>
    </w:p>
    <w:p xmlns:wp14="http://schemas.microsoft.com/office/word/2010/wordml" w:rsidR="0080012D" w:rsidP="0080012D" w:rsidRDefault="0080012D" w14:paraId="2BC79D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2005 session of the U.N. Commission on Human Rights,</w:t>
      </w:r>
    </w:p>
    <w:p xmlns:wp14="http://schemas.microsoft.com/office/word/2010/wordml" w:rsidR="0080012D" w:rsidP="0080012D" w:rsidRDefault="0080012D" w14:paraId="1BC7D5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co-sponsored for the third time a resolution condemning</w:t>
      </w:r>
    </w:p>
    <w:p xmlns:wp14="http://schemas.microsoft.com/office/word/2010/wordml" w:rsidR="0080012D" w:rsidP="0080012D" w:rsidRDefault="0080012D" w14:paraId="715391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regime’s deplorable human rights</w:t>
      </w:r>
    </w:p>
    <w:p xmlns:wp14="http://schemas.microsoft.com/office/word/2010/wordml" w:rsidR="0080012D" w:rsidP="0080012D" w:rsidRDefault="0080012D" w14:paraId="0D2B9E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resolution called on the North Korean Government to</w:t>
      </w:r>
    </w:p>
    <w:p xmlns:wp14="http://schemas.microsoft.com/office/word/2010/wordml" w:rsidR="0080012D" w:rsidP="0080012D" w:rsidRDefault="0080012D" w14:paraId="072857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fulfill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obligations under human rights instruments to which it</w:t>
      </w:r>
    </w:p>
    <w:p xmlns:wp14="http://schemas.microsoft.com/office/word/2010/wordml" w:rsidR="0080012D" w:rsidP="0080012D" w:rsidRDefault="0080012D" w14:paraId="606A08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party, such as the International Covenant on Civil and Political</w:t>
      </w:r>
    </w:p>
    <w:p xmlns:wp14="http://schemas.microsoft.com/office/word/2010/wordml" w:rsidR="0080012D" w:rsidP="0080012D" w:rsidRDefault="0080012D" w14:paraId="3A1FF4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Rights.</w:t>
      </w:r>
      <w:proofErr w:type="gramEnd"/>
    </w:p>
    <w:p xmlns:wp14="http://schemas.microsoft.com/office/word/2010/wordml" w:rsidR="0080012D" w:rsidP="0080012D" w:rsidRDefault="0080012D" w14:paraId="244EE3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Last year’s resolution led to the appointment of a U.N. Special</w:t>
      </w:r>
    </w:p>
    <w:p xmlns:wp14="http://schemas.microsoft.com/office/word/2010/wordml" w:rsidR="0080012D" w:rsidP="0080012D" w:rsidRDefault="0080012D" w14:paraId="031AFB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Rapporteur on the situation of human rights in the Democratic</w:t>
      </w:r>
    </w:p>
    <w:p xmlns:wp14="http://schemas.microsoft.com/office/word/2010/wordml" w:rsidR="0080012D" w:rsidP="0080012D" w:rsidRDefault="0080012D" w14:paraId="0A3D99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People’s Republic of Korea.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date, however, the regime has now</w:t>
      </w:r>
    </w:p>
    <w:p xmlns:wp14="http://schemas.microsoft.com/office/word/2010/wordml" w:rsidR="0080012D" w:rsidP="0080012D" w:rsidRDefault="0080012D" w14:paraId="57DBE1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Special Rapporteur to enter North Korea.</w:t>
      </w:r>
    </w:p>
    <w:p xmlns:wp14="http://schemas.microsoft.com/office/word/2010/wordml" w:rsidR="0080012D" w:rsidP="0080012D" w:rsidRDefault="0080012D" w14:paraId="5FC9B0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again urge the regime to take advantage of this opportunity</w:t>
      </w:r>
    </w:p>
    <w:p xmlns:wp14="http://schemas.microsoft.com/office/word/2010/wordml" w:rsidR="0080012D" w:rsidP="0080012D" w:rsidRDefault="0080012D" w14:paraId="2FCD69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cooperate with the international community on critical human</w:t>
      </w:r>
    </w:p>
    <w:p xmlns:wp14="http://schemas.microsoft.com/office/word/2010/wordml" w:rsidR="0080012D" w:rsidP="0080012D" w:rsidRDefault="0080012D" w14:paraId="26E074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issues.</w:t>
      </w:r>
    </w:p>
    <w:p xmlns:wp14="http://schemas.microsoft.com/office/word/2010/wordml" w:rsidR="0080012D" w:rsidP="0080012D" w:rsidRDefault="0080012D" w14:paraId="1CDFBB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resolution also called for free access to the country for humanitarian</w:t>
      </w:r>
    </w:p>
    <w:p xmlns:wp14="http://schemas.microsoft.com/office/word/2010/wordml" w:rsidR="0080012D" w:rsidP="0080012D" w:rsidRDefault="0080012D" w14:paraId="5D38E4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monitor the distribution of food and</w:t>
      </w:r>
    </w:p>
    <w:p xmlns:wp14="http://schemas.microsoft.com/office/word/2010/wordml" w:rsidR="0080012D" w:rsidP="0080012D" w:rsidRDefault="0080012D" w14:paraId="512A92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aid. As President Bush noted when he signed into law the</w:t>
      </w:r>
    </w:p>
    <w:p xmlns:wp14="http://schemas.microsoft.com/office/word/2010/wordml" w:rsidR="0080012D" w:rsidP="0080012D" w:rsidRDefault="0080012D" w14:paraId="508A2D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Human Rights Act of 2004, North Korea remains one</w:t>
      </w:r>
    </w:p>
    <w:p xmlns:wp14="http://schemas.microsoft.com/office/word/2010/wordml" w:rsidR="0080012D" w:rsidP="0080012D" w:rsidRDefault="0080012D" w14:paraId="26D3F1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oppressive countries in the world and stands in dark</w:t>
      </w:r>
    </w:p>
    <w:p xmlns:wp14="http://schemas.microsoft.com/office/word/2010/wordml" w:rsidR="0080012D" w:rsidP="0080012D" w:rsidRDefault="0080012D" w14:paraId="69E4C8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democratic governments elsewhere in Asia.</w:t>
      </w:r>
    </w:p>
    <w:p xmlns:wp14="http://schemas.microsoft.com/office/word/2010/wordml" w:rsidR="0080012D" w:rsidP="0080012D" w:rsidRDefault="0080012D" w14:paraId="2A00DC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continue to work toward the day when the long-suffering</w:t>
      </w:r>
    </w:p>
    <w:p xmlns:wp14="http://schemas.microsoft.com/office/word/2010/wordml" w:rsidR="0080012D" w:rsidP="0080012D" w:rsidRDefault="0080012D" w14:paraId="631C10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North Korea will enjoy the basic rights and freedoms that</w:t>
      </w:r>
    </w:p>
    <w:p xmlns:wp14="http://schemas.microsoft.com/office/word/2010/wordml" w:rsidR="0080012D" w:rsidP="0080012D" w:rsidRDefault="0080012D" w14:paraId="34F979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true foundation of prosperity and strength in the world</w:t>
      </w:r>
    </w:p>
    <w:p xmlns:wp14="http://schemas.microsoft.com/office/word/2010/wordml" w:rsidR="0080012D" w:rsidP="0080012D" w:rsidRDefault="0080012D" w14:paraId="0E573B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we expect that the forthcoming appointment of a</w:t>
      </w:r>
    </w:p>
    <w:p xmlns:wp14="http://schemas.microsoft.com/office/word/2010/wordml" w:rsidR="0080012D" w:rsidP="0080012D" w:rsidRDefault="0080012D" w14:paraId="41A45D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Special Envoy on Human Rights in North Korea will greatly enhance</w:t>
      </w:r>
    </w:p>
    <w:p xmlns:wp14="http://schemas.microsoft.com/office/word/2010/wordml" w:rsidR="0080012D" w:rsidP="0080012D" w:rsidRDefault="0080012D" w14:paraId="2058EA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efforts.</w:t>
      </w:r>
    </w:p>
    <w:p xmlns:wp14="http://schemas.microsoft.com/office/word/2010/wordml" w:rsidR="0080012D" w:rsidP="0080012D" w:rsidRDefault="0080012D" w14:paraId="6551C2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 your time and attention to these issues which we all</w:t>
      </w:r>
    </w:p>
    <w:p xmlns:wp14="http://schemas.microsoft.com/office/word/2010/wordml" w:rsidR="0080012D" w:rsidP="0080012D" w:rsidRDefault="0080012D" w14:paraId="6BA1BA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be resolved. The Department strongly supports the</w:t>
      </w:r>
    </w:p>
    <w:p xmlns:wp14="http://schemas.microsoft.com/office/word/2010/wordml" w:rsidR="0080012D" w:rsidP="0080012D" w:rsidRDefault="0080012D" w14:paraId="691E39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Human Rights Act’s objectives.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welcome your</w:t>
      </w:r>
    </w:p>
    <w:p xmlns:wp14="http://schemas.microsoft.com/office/word/2010/wordml" w:rsidR="0080012D" w:rsidP="0080012D" w:rsidRDefault="0080012D" w14:paraId="5213C0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questions and suggestions.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80012D" w:rsidP="0080012D" w:rsidRDefault="0080012D" w14:paraId="0A6F79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xmlns:wp14="http://schemas.microsoft.com/office/word/2010/wordml" w:rsidR="0080012D" w:rsidRDefault="0080012D" w14:paraId="0A37501D" wp14:textId="77777777"/>
    <w:p xmlns:wp14="http://schemas.microsoft.com/office/word/2010/wordml" w:rsidR="0080012D" w:rsidP="0080012D" w:rsidRDefault="0080012D" w14:paraId="3E9DC0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Implementation of the North Korean Human Rights</w:t>
      </w:r>
    </w:p>
    <w:p xmlns:wp14="http://schemas.microsoft.com/office/word/2010/wordml" w:rsidR="0080012D" w:rsidP="0080012D" w:rsidRDefault="0080012D" w14:paraId="1EEC92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 is a top priority for the Administration and for the Department.</w:t>
      </w:r>
    </w:p>
    <w:p xmlns:wp14="http://schemas.microsoft.com/office/word/2010/wordml" w:rsidR="0080012D" w:rsidP="0080012D" w:rsidRDefault="0080012D" w14:paraId="2175E1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Bureau in particular is very enthusiastic that the Secretary has</w:t>
      </w:r>
    </w:p>
    <w:p xmlns:wp14="http://schemas.microsoft.com/office/word/2010/wordml" w:rsidR="0080012D" w:rsidP="0080012D" w:rsidRDefault="0080012D" w14:paraId="1CEFCF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designated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DRL to house the Special Envoy. We have gone forward</w:t>
      </w:r>
    </w:p>
    <w:p xmlns:wp14="http://schemas.microsoft.com/office/word/2010/wordml" w:rsidR="0080012D" w:rsidP="0080012D" w:rsidRDefault="0080012D" w14:paraId="6157F4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practical steps of finding office space, and allocating personnel</w:t>
      </w:r>
    </w:p>
    <w:p xmlns:wp14="http://schemas.microsoft.com/office/word/2010/wordml" w:rsidR="0080012D" w:rsidP="0080012D" w:rsidRDefault="0080012D" w14:paraId="6F0E49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slots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budget, and we are confident that an envoy will</w:t>
      </w:r>
    </w:p>
    <w:p xmlns:wp14="http://schemas.microsoft.com/office/word/2010/wordml" w:rsidR="0080012D" w:rsidP="0080012D" w:rsidRDefault="0080012D" w14:paraId="3E3C62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appointed and announced very soon.</w:t>
      </w:r>
    </w:p>
    <w:p xmlns:wp14="http://schemas.microsoft.com/office/word/2010/wordml" w:rsidR="0080012D" w:rsidRDefault="0080012D" w14:paraId="5DAB6C7B" wp14:textId="77777777">
      <w:bookmarkStart w:name="_GoBack" w:id="0"/>
      <w:bookmarkEnd w:id="0"/>
    </w:p>
    <w:sectPr w:rsidR="0080012D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82d2cd7e44bf416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14105" w:rsidP="0080012D" w:rsidRDefault="00414105" w14:paraId="02EB378F" wp14:textId="77777777">
      <w:r>
        <w:separator/>
      </w:r>
    </w:p>
  </w:endnote>
  <w:endnote w:type="continuationSeparator" w:id="0">
    <w:p xmlns:wp14="http://schemas.microsoft.com/office/word/2010/wordml" w:rsidR="00414105" w:rsidP="0080012D" w:rsidRDefault="00414105" w14:paraId="6A05A80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C032D2C" w:rsidTr="4C032D2C" w14:paraId="12C4CC9D">
      <w:tc>
        <w:tcPr>
          <w:tcW w:w="3120" w:type="dxa"/>
          <w:tcMar/>
        </w:tcPr>
        <w:p w:rsidR="4C032D2C" w:rsidP="4C032D2C" w:rsidRDefault="4C032D2C" w14:paraId="142D9384" w14:textId="5A026EA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032D2C" w:rsidP="4C032D2C" w:rsidRDefault="4C032D2C" w14:paraId="5156D669" w14:textId="6E481EE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032D2C" w:rsidP="4C032D2C" w:rsidRDefault="4C032D2C" w14:paraId="6C78A3CA" w14:textId="43588EC8">
          <w:pPr>
            <w:pStyle w:val="Header"/>
            <w:bidi w:val="0"/>
            <w:ind w:right="-115"/>
            <w:jc w:val="right"/>
          </w:pPr>
        </w:p>
      </w:tc>
    </w:tr>
  </w:tbl>
  <w:p w:rsidR="4C032D2C" w:rsidP="4C032D2C" w:rsidRDefault="4C032D2C" w14:paraId="063E7471" w14:textId="3A6FDCD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14105" w:rsidP="0080012D" w:rsidRDefault="00414105" w14:paraId="5A39BBE3" wp14:textId="77777777">
      <w:r>
        <w:separator/>
      </w:r>
    </w:p>
  </w:footnote>
  <w:footnote w:type="continuationSeparator" w:id="0">
    <w:p xmlns:wp14="http://schemas.microsoft.com/office/word/2010/wordml" w:rsidR="00414105" w:rsidP="0080012D" w:rsidRDefault="00414105" w14:paraId="41C8F39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80012D" w:rsidRDefault="0080012D" w14:paraId="2603F31A" wp14:textId="77777777">
    <w:pPr>
      <w:pStyle w:val="Header"/>
    </w:pPr>
    <w:proofErr w:type="spellStart"/>
    <w:r>
      <w:t>Birkle</w:t>
    </w:r>
    <w:proofErr w:type="spellEnd"/>
    <w:r>
      <w:ptab w:alignment="center" w:relativeTo="margin" w:leader="none"/>
    </w:r>
    <w:r>
      <w:t>North Korea</w:t>
    </w:r>
    <w:r>
      <w:ptab w:alignment="right" w:relativeTo="margin" w:leader="none"/>
    </w:r>
    <w:r>
      <w:t>28 April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12D"/>
    <w:rsid w:val="00414105"/>
    <w:rsid w:val="006076B5"/>
    <w:rsid w:val="0080012D"/>
    <w:rsid w:val="4C03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3885"/>
  <w15:docId w15:val="{9e057011-c3e4-4660-b3b2-03ebb2290d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012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12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0012D"/>
  </w:style>
  <w:style w:type="paragraph" w:styleId="Footer">
    <w:name w:val="footer"/>
    <w:basedOn w:val="Normal"/>
    <w:link w:val="FooterChar"/>
    <w:uiPriority w:val="99"/>
    <w:unhideWhenUsed/>
    <w:rsid w:val="0080012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0012D"/>
  </w:style>
  <w:style w:type="paragraph" w:styleId="BalloonText">
    <w:name w:val="Balloon Text"/>
    <w:basedOn w:val="Normal"/>
    <w:link w:val="BalloonTextChar"/>
    <w:uiPriority w:val="99"/>
    <w:semiHidden/>
    <w:unhideWhenUsed/>
    <w:rsid w:val="0080012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0012D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1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12D"/>
  </w:style>
  <w:style w:type="paragraph" w:styleId="Footer">
    <w:name w:val="footer"/>
    <w:basedOn w:val="Normal"/>
    <w:link w:val="FooterChar"/>
    <w:uiPriority w:val="99"/>
    <w:unhideWhenUsed/>
    <w:rsid w:val="008001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12D"/>
  </w:style>
  <w:style w:type="paragraph" w:styleId="BalloonText">
    <w:name w:val="Balloon Text"/>
    <w:basedOn w:val="Normal"/>
    <w:link w:val="BalloonTextChar"/>
    <w:uiPriority w:val="99"/>
    <w:semiHidden/>
    <w:unhideWhenUsed/>
    <w:rsid w:val="008001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82d2cd7e44bf41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2014-03-12T01:20:00.0000000Z</dcterms:created>
  <dcterms:modified xsi:type="dcterms:W3CDTF">2018-11-01T17:54:40.6740419Z</dcterms:modified>
</coreProperties>
</file>