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The committee will come to order. Today, we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consider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future of United States relations with Russia in the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aftermath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crisis that erupted with sudden ferocity in the Republic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 5 weeks ago.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before looking ahead, we also need to look back more than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5 weeks to understand what role United States policy toward Russia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 played in setting the stage for these events.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Over the last few months, the international community watched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increasing concern as the Russian Government sought to provoke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Georgian President Mikhail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through an escalating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series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questionable legal and military actions. Russia established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official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ties with the separatist government in Abkhazia, issuing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passports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citizenship to its residents. Then Moscow dispatched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military jet to down a Georgian reconnaissance craft, and it deployed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railway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troops to Abkhazia under dubious pretenses. When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failed to stimulate a reaction from the Georgians, the Russians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sought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destabilize South Ossetia instead.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On August 8th, the world watched the sad climax of months of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provocation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Television screens were filled with the sickening juxtaposition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Russian tanks rolling across Georgian soil while the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celebrated peace and harmony during the opening ceremonies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Beijing Olympics.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President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Saakashvili’s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decision to take Russia’s bait and engage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militarily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a terrible blunder. But before we render too harsh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judgment, consider the intensifying provocations that the Georgian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Government faced, including reports of ethnic cleansing in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South Ossetia.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Russia’s use of disproportionate force and its failure to respond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two Georgian cease-fire offers made it painfully clear that its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not to protect its supposed citizens in South Ossetia, as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claimed, but, rather, to remove the democratically elected leader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sovereign nation. As evidenced by Russian President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Medvedev’s recent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comments, 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effort continues.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Two weeks after the conflict started, our colleague, George Miller,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went to Tbilisi at the request of Speaker Pelosi to dem2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onstrate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solidarity with the Georgian people and to deliver humanitarian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We met the President and other top officials, and we affirmed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sovereignty of Georgia should be respected, and the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integrity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its borders should be restored.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Indeed, I am pleased to see in the audience today—I think the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Ambassador of Georgia is here, and I know I saw David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Bakradze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chairman of the Georgian Parliament and several of his colleagues.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very much appreciate your diplomatic efforts on behalf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your country.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While it is important to acknowledge the agreement reached yesterday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French President Sarkozy and President Medvedev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regarding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withdrawal of Russian troops from undisputed Georgian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territory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 refusal of President Medvedev to reconsider his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decision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recognizing the independence of Abkhazia and South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Ossetia is quite troubling. This action violates legal principles of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territorial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integrity.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While historians and military analysts will long debate who fired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first shot in the August skirmish, there are two key questions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committee today. First, how can we rebuild Georgia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most</w:t>
      </w:r>
      <w:proofErr w:type="gramEnd"/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quickly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effectively? Second, how should we reassess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United</w:t>
      </w:r>
      <w:proofErr w:type="gramEnd"/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States-Russian relations in the aftermath of Russia’s use of disproportionate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force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against its sovereign neighbor?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Last week President Bush presented his assistance package for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Georgia. While a robust response to the economic and humanitarian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welcome, and while there is strong bipartisan support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delivering urgently needed aid to an ally, there should be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serious discussion about the activities to be funded and the budget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authorities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be used.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note that the administration’s package contains nothing to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strengthen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accountability, inclusiveness, and transparency of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Georgia’s political institutions. Such omissions have previously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identified as a weakness of United States policy toward Georgia.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 would be an appropriate time to rectify this oversight.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 has also been resounding silence from the White House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far on the issue of military assistance. While I understand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Department of Defense currently has an assessment team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Georgia, it would be helpful to know whether the administration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planning to provide such aid. If so, will it be basic replenishment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armaments damaged in the recent conflict? Will it allow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Georgia</w:t>
      </w:r>
      <w:proofErr w:type="gramEnd"/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ability to participate in foreign missions such as Iraq? Or will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provide the capacity for self-defense in case of future attacks?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Given the asymmetrical nature of the Russian and Georgian forces,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what kinds of arms could possibly give Tbilisi the ability to defend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itself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from future incursions?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Georgia is to remain a viable candidate for NATO membership,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will require significant assistance in rebuilding its military. To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it seems that our approach to the Bucharest Summit in April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produced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worst possible outcome. The administration pushed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 to receive a Membership Action Plan, knowing full well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step would be blocked by the Germans and the French.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As a consolation prize, the final communique´ expressed NATO’s intent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admit Georgia to the alliance eventually. Did this decision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signal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the Russians that Georgia has no current security guarantees,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would eventually be covered by Article V protection, and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therefore this was the time for Russia to set the trap to ‘‘justify’’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immediate attack?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Here is the depressing truth: By all rights we should be doing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everything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possible to reassure our friends in Ukraine, Poland, the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Baltic States, and elsewhere in the region that they will not fall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victim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similar acts of Russian aggression. But at this particular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history, the ability to provide that protection is under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serious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question.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the administration does not have a military strategy in place,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hope they at least have a diplomatic one. It seems odd that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senior American official has bothered to visit Russia before, during,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after the conflict. We have been reassured by the White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House that—in the administration’s own words—‘‘the Russians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position.’’ Well, clearly they either did not know or did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care.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Since then, the administration has issued strong condemnations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actions have failed to live up to its rhetoric. Administration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toward Russia seems to be: Speak loudly, carry a small stick.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question we must urgently address is what our future relationship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 is going to look like. If the primary goal of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Russian foreign policy is to thwart the American diplomatic agenda,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how can we expect Moscow to be a reliable partner in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the many international challenges we face?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On the other hand, if Russian behavior is largely a response to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failure to prioritize this bilateral relationship and to seek cooperation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key challenges—and here I speak most particularly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Iran’s nuclear weapons program—then don’t we need to review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recalibrate how we have been handling this relationship?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is now my pleasure to turn to the distinguished ranking member,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Ileana Ros-Lehtinen, for any opening comments she may wish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make.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. If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gentlelady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would just yield on that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——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I will give her unanimous consent for an additional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minute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if she will yield to me. I would then respond.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I, actually, had much more notice about this than you did—I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learned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Friday morning—and I certainly confirm, this is not a Foreign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Affairs Committee document. It was prepared by a group of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including staff of the majority, but it, in no way, should be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viewed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representing a Foreign Affairs Committee publication. I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contest the conclusion, having now read it, that it is slanted,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that, of course, is my slant.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Sure.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That seal looks forged to me.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It has one less wing. Look, I will try to understand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distributed, but here is what I will say. It does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refer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the majority staff, but, to the extent it has the imprimatur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committee, we have committee rules to deal with committee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publications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those rules should be complied with, and, to the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extent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went out in the form you have showed me, that raises serious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I will check into it.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Okay. Our first panel features Ambassador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Fried, and then we have an excellent panel of two experts next. So,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importance of the subject, I am going to allow 1-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minute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opening statements for those members who feel compelled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 so.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Obviously, we will have questions after each of the panels. So,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extent you can defer, that would be great so we can get to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panel, but, to the extent you want to make a 1-minute opening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now—and I realize that is not much time—I am willing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recognize anybody.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Sherman of California is recognized for 1 minute.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The time of the gentleman has expired.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gentleman from California, Mr. Rohrabacher, is recognized.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Without objection, Mr. Flake’s 1 minute is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incorporated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into your 1 minute, and you get 1</w:t>
      </w:r>
      <w:r>
        <w:rPr>
          <w:rFonts w:ascii="NewCenturySchlbk-Roman" w:hAnsi="NewCenturySchlbk-Roman" w:cs="NewCenturySchlbk-Roman"/>
          <w:sz w:val="12"/>
          <w:szCs w:val="12"/>
        </w:rPr>
        <w:t>1</w:t>
      </w:r>
      <w:r>
        <w:rPr>
          <w:rFonts w:ascii="NewCenturySchlbk-Roman" w:hAnsi="NewCenturySchlbk-Roman" w:cs="NewCenturySchlbk-Roman"/>
          <w:sz w:val="20"/>
          <w:szCs w:val="20"/>
        </w:rPr>
        <w:t>⁄</w:t>
      </w:r>
      <w:r>
        <w:rPr>
          <w:rFonts w:ascii="NewCenturySchlbk-Roman" w:hAnsi="NewCenturySchlbk-Roman" w:cs="NewCenturySchlbk-Roman"/>
          <w:sz w:val="12"/>
          <w:szCs w:val="12"/>
        </w:rPr>
        <w:t xml:space="preserve">2 </w:t>
      </w:r>
      <w:r>
        <w:rPr>
          <w:rFonts w:ascii="NewCenturySchlbk-Roman" w:hAnsi="NewCenturySchlbk-Roman" w:cs="NewCenturySchlbk-Roman"/>
          <w:sz w:val="20"/>
          <w:szCs w:val="20"/>
        </w:rPr>
        <w:t>minutes. Just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kidding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The time of the gentleman from Arizona and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gentleman from California has expired.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. Any further people?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gentlelady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from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California, Ms. Watson.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. The time of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gentlelady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has expired.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gentleman from California, Mr. Royce.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The gentleman’s time has expired. Mr.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Faleomavaega, the gentleman from American Samoa, is recognized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1 minute.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. All right.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gentlelady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from Texas is recognized.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. The time of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gentlelady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has expired.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gentleman from Illinois, Mr. Crane. The gentleman from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Texas, Mr. Paul. Fifteen years ago, I would have been right.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The time of the gentleman has expired.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gentleman from Massachusetts, Mr. Delahunt, is recognized.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The gentleman’s time has expired. Does anyone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else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the minority side seek recognition? The gentleman from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New Jersey, Mr. Smith, is recognized for 1 minute.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The time of the gentleman has expired.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Who else seeks recognition? The gentleman from Georgia, Mr.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Scott, for 1 minute.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The time of the gentleman has more than expired.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Good. You will have a chance to ask them.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gentleman from Florida, Mr. Klein, is recognized for 1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minute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The time of the gentleman has expired.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gentleman from American Samoa is now recognized.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The time of the gentleman has expired.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gentleman from New Jersey is recognized for 1 minute, Mr.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Payne.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The time of the gentleman has expired.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Who else seeks recognition? The gentleman from Texas, Mr.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Green, is recognized for 1 minute.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Without objection.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The chair, seeing no other members seeking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recognition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would like to introduce the witnesses. We have, as I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earlier, two excellent panels today.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Our first witness is a familiar face before this committee. We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fortunate to have Ambassador Daniel Fried testify on the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Caucasus in June. We welcome him back today to revisit this important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albeit under rather sad circumstances, given the recent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conflict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Daniel Fried is the Assistant Secretary for the Bureau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European and Eurasian Affairs of the Department of State.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He previously served as Special Assistant to the President and senior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director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European and Eurasian Affairs at the National Security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Council.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During his distinguished career at the Department of State, Ambassador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Fried has worked in the former Soviet Union and as a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senior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adviser on European policy for multiple administrations. He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served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U.S. Ambassador to Poland from November 1997 through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May 2000.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Welcome back, Ambassador Fried.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will also just introduce our second panel now, hopefully to entice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my colleagues on the committee to stay because we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two really good witnesses.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Our first witness is Michael McFaul, one of the foremost experts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modern Russia and its politics. Dr. McFaul is a senior fellow at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Hoover Institution, where he co-directs the Iran Democracy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Project. He is also a professor of political science and the director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Center on Democracy Development and Rule of Law at Stanford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University. Dr. McFaul is the author and editor of numerous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books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articles on Russian and Eastern European politics. He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serves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the board of directors for multiple think tanks and international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organizations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Our second witness is Frederick Kagan, a prominent military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historian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expertise on Russian and European military history.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Dr. Kagan is a resident scholar in defense and security policy studies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American Enterprise Institute, where he specializes in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defense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transformation, strategy, and warfare. Previously an associate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professor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 the U.S. Military Academy at West Point, Dr.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Kagan is the author of a number of books and articles and is a contributing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editor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 the Weekly Standard.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we thank both of you for being here, and, Ambassador Fried,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don’t you begin with your testimony? Your entire statement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put into the record. We will hear from you and then have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round of questions.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Thank you very much, Mr. Ambassador. I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recognize myself for 5 minutes.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Just real quickly, I am a little unclear. The aid you have announced—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providing some humanitarian assistance now—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aid you have announced, as a result of reprogramming already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appropriated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funds, is about $550 million, all of it economic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none of it military assistance. Am I right about that?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And then you want an authorization for a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total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$1 billion, to include a second tranche of economic assistance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 point next year. Is that correct?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. Just to clarify, what is the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administration’s</w:t>
      </w:r>
      <w:proofErr w:type="gramEnd"/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position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military assistance at this point?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Okay.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All right. I am told that there is some intelligence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Russian tanks were in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Roki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Tunnel——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15"/>
          <w:szCs w:val="15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 xml:space="preserve">[continuing].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Roki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Tunnel at the time of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Georgian military attack on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Tskhinvali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 Is that right?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. And this is before the attack on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Tskhinvali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All right. In other words, you do not have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independent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verification of that fact at this time.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Okay. There are reports that U.N. agencies—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UNICEF, UNDP, WFP—were denied access by Russian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Karaleti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checkpoint between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Gori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and the administrative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border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South Ossetia for at least 10 days now and that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OSCE was denied access to all areas around South Ossetia, including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area they had not had problems patrolling before. Is this accurate,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for purposes of dealing with humanitarian issues in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South Ossetia and in some of these buffer areas, that U.N. agencies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been denied access by Russian troops. Is that correct?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And my last question is, can you give me a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date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when the U.N. Security Council is convening on a fourth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round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enhanced sanctions against Iran, based on its refusal to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along with the most recent P5-plus-1 proposal?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. Is it appropriate to conclude that our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efforts</w:t>
      </w:r>
      <w:proofErr w:type="gramEnd"/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work with Russia to strengthen a multilateral level of sanctions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try and persuade Iran to change its behavior are a casualty of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conflict?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Well, at some point, at some time, but not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 would love to know your hopes in that regard.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Thank you. The ranking member of the committee,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gentlelady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from Florida, is recognized for 5 minutes.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. The time of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gentlelady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has expired.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This is under the procedures that the committee has been operating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 members who were here at the time of the gavel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first crack, and the gentleman from California, Mr. Sherman,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recognized for 5 minutes. Well, that is the other part of the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procedure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if you are not here.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The gentleman from Georgia, Mr. Scott, is recognized for 5 minutes.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The time of the gentleman has expired. The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bells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three votes have gone off. I am going to recognize a member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minority, Mr. Rohrabacher, for 5 minutes, and then we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recess for probably about 30 minutes. It will be a recess, but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will be back and ready to see it through.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The time of the gentleman has expired. I do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believe that was a question, and the committee is in recess for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approximately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30 minutes.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The committee will come to order. Since the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people here are—Mr. Royce is here. I was hoping to get the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two questions I had in.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Secretary Fried, I am curious about something. Was the Patriot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missile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battery part of the missile defense that we were talking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deploying in Poland to deal with Iranian nuclear-tipped missiles?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No, no. I mean, in the original announcement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intention to deploy a missile defense system to deal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Iranian nuclear-tipped missiles—remember all of that?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This is not focused on Russia; this is focused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Did that include a Patriot battery?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Okay. That answers one of my two questions.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we now have enough people who have not asked any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I ought to stop.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last person to question was Mr. Rohrabacher, and so Mr.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Sherman from California is recognized for 5 minutes.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The time of the gentleman has expired.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gentleman from California, Mr. Royce, is recognized for 5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minutes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The time of the gentleman has expired.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gentleman from New Jersey, Mr. Sires.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The gentleman’s time has expired.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gentleman from Texas, Mr. Paul, is recognized for 5 minutes.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The time is yielded back. The gentleman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Massachusetts, Mr. Delahunt, is recognized for 5 minutes.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The time of the gentleman has expired.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gentleman from New Jersey, Mr. Smith, is recognized for 5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minutes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Your microphone.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The time of the gentleman has expired.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Perhaps Mr. Faleomavaega, who is going to be recognized for 5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minutes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would want to yield you 10 or so seconds.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I think the gentleman from Massachusetts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wanted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have the last word.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The gentleman from American Samoa is recognized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4 minutes and 30 seconds.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The time of the gentleman has expired.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The gentleman from Nebraska, Mr.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Fortenberry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is recognized for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5 minutes.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The gentleman yields back, and the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gentlelady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from California, Ambassador Watson, is recognized for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5 minutes.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. The time of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gentlelady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has expired.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Would it be correct to say that you do continue to support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Georgia</w:t>
      </w:r>
      <w:proofErr w:type="gramEnd"/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Ukraine’s request for the Membership Action Plan?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. The time of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gentlelady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has expired.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The gentleman from Texas, Mr. Poe, is recognized for 5 minutes.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The time of the gentleman has expired, and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last questioner of this witness, and before our next panel, is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gentleman from New Jersey, Mr. Payne.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You cannot explain what he said any more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could explain why the Georgians did what they did.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The time of the gentleman has expired.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thank you very much. There are questions that, if we were not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late in the afternoon, I would like to ask you, but I think I will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do that more informally or in writing.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Thank you. Professors?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I apologize for the late time that you have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asked to come up here, but I know that will not affect the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quality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your testimony. It just may affect the tenacity of the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questioners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have both been introduced. Dr. McFaul, why don’t you start?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The entire testimony will be in the record.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Very good. Dr. Kagan?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Say that again. The ‘‘what’’ does not threaten?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Well, you both have given us a lot to think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and, unfortunately, because of the circumstances of the 24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hours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since I have been in this town, I did not have a chance to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either of your testimonies before now, and I intend to do that.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me throw out a couple of things on my time now, and then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will hear from others, and maybe I will have a few more things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go through one round.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us start with your last point. I do not know much about that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business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conventional deterrence. It sounds quite improbable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is any level of arms we could provide the Georgians or,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matter, the Ukrainians that, if for no other reason than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constraining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Russians, those arms would deter Russia from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something they decided they wanted to do.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Is that my ignorance, or are you overestimating the ability to create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kind of deterrent?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Push that a little bit. Forget all of Ukraine.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Just talk about Crimea.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Apparently, Pravda told the world how they planned to do it.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But, in any event, what I could draw from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said is, not only should we provide military assistance,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should not be with the notion of replenishing that which they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lost but of seriously upgrading the quality of the equipment,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level of the training, the strategic advice on how to posture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Russian threat, and that replenishing what they had before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the closest thing to wasting money one could do.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Dr. McFaul?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And as you have described it, since my time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run out, your answer can deal with that, but also, at one point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triggered something on a cease-fire. Is it your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understanding</w:t>
      </w:r>
      <w:proofErr w:type="gramEnd"/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compliance with the cease-fire is getting out of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nondisputed</w:t>
      </w:r>
      <w:proofErr w:type="spellEnd"/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parts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Georgia and quit fighting? Or is it getting Russians out of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South Ossetia and Abkhazia?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Recognizing you have not fully responded to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or answered my question, I am going to cut myself off because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1 minute and 20 seconds over. I will give the other people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valiant to remain the same time, and we will come back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. The gentleman from American Samoa.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Could you yield for 1 second?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When you check out the speeches—you have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mentioned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Medvedev’s—check out the Putin speech in Munich,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2 years ago. That was also profound, in a way.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No. We are being lax here.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Mr. Payne, for as much time as he may consume—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no, no.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Up to about 8 or 9 minutes.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And now, in what will surely be an historical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novelty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Mr. Rohrabacher, bring us the perspective of Russia that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been talking about.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15"/>
          <w:szCs w:val="15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[continuing]. Top notch.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The issue has been joined.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Will the gentleman yield?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Just yield 1 second.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Do the Kurds, who were thrown out of Mosul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Saddam Hussein, have a right to participate in the future of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Mosul?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Russians in Kazakhstan?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. Do Russians in Kazakhstan have a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right</w:t>
      </w:r>
      <w:proofErr w:type="gramEnd"/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——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Twice, the time of the gentleman from California,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few interruptions by me, has expired.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gentleman from Massachusetts?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I thank you, Mr. Delahunt, for a segue into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question that I would like to get into.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For a long time, a couple of years—actually, it has only been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became chairman as before that I was thinking about fair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intellectual property—I have been thinking, Has our policy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 been handled right? I agree with what you are saying.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see the thuggish behavior, I see the reporters getting assassinated,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see the NGOs being stifled. I see the television press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taken over by the government, and it is very depressing.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see the administration’s policies—I call them ‘‘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stovepiping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’’—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maybe that is unfair. Well, we like missile defense. We have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loved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missile defense. It is almost a religious thing. Iran could have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weapons, certainly is getting missile technology. Let us use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missile defense to stop those nuclear-tipped missiles, and there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reason to deploy them where we are talking about deploying,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Russian feelings about that do not make that much sense.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Kosovo is a critical humanitarian issue, I think. I do not think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the equivalent of the situation of Abkhazia and South Ossetia,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know there are going to be consequences from it. What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doing to deal with those consequences?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For me, it gets back a lot to Iran with a nuclear weapons capability,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because of who is in control of Iran and because of what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will mean for Iranian efforts at hegemony in that part of the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And for the reason that once Iran goes, a number of other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going to now seriously focus on getting nuclear weapons.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Iran, in some ways, is the most urgent. Maybe it is not immediate,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is closer to immediate than most other things around.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 hear you say,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‘‘They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will do, Iran, what they want to do, and we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never reward aggression, and do not kid ourselves into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that.’’ I do not want to reward aggression, and I do not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Georgia and Russia are morally equivalent in this case. I do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have to stand up, and that is where I do think we have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provide this assistance.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Iraq, our military—and I think it was a brilliant and right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move—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paid off some people who had been involved in trying to kill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American soldiers, taking advantage of their own disaffection with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al-Qaeda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Iraq and doing the kind of thing that would have put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us in jail with their walking-around money to help build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We rewarded some people who had done some evil things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greater good.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World War II is the classic example of making book with Stalin,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Germans finally double-crossed him, to stop the Nazis. I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agree with everything you say about Russia now and still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with the importance of some of these other issues, one has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think about the relationship of all of them. Maybe on some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you do not give. You do not turn your back on Georgia after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has happened, but maybe there are other aspects of it where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pull your punches a little bit in order to achieve a bigger goal.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know that Russia and Iran have always had an historical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tension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We know that Russia knows it is not in their national interest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 to get nuclear weapons. They may be more interested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said in my opening statement, in thwarting U.S. policy.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mean, they are so upset about the humiliations they went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our role in contributing to them, some of the issues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Dana mentioned in the 1990s, and their anger at a unipolar world,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nothing we do will get them to cooperate. That is what this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search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partly about because if there is nothing that will get them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side, then that ought to be our frame of reference.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maybe, to some extent, we have contributed or have not done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well enough to maximize the chance of them helping us. I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their help is absolutely essential, unless this is going to be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military issue with Iran, but I think their help is absolutely essential.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Maybe there are ways we could work through that relationship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 better to achieve our goals.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So, in addition to what has happened to the Georgian people, and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has happened to a nascent democracy, part of what depresses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the events of this summer is, it seems to me, to have put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nail in the coffin of that kind of collaboration on Iran, and one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non-military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way I saw of forcing an Iranian change of behavior is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lost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Have I used my time? I guess I have. I am getting twice the time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So I would be interested in your reaction, and, in the course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it, I would like to get back to that earlier question about what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cease-fire versus moving their forces out of South Ossetia and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Abkhazia? What is our standard here, as we move ahead in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dealing</w:t>
      </w:r>
      <w:proofErr w:type="gramEnd"/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Russia? What is the European standard? Okay.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Sure.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The recognition is?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But it seemed to me that the cease-fire was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fuzzy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that.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15"/>
          <w:szCs w:val="15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The meaning of ‘‘is’’ is, no.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But then there was a clarification of the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cease-fire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So the recognition violates the cease-fire because——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And tell me why.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Okay.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Obviously, we are talking about different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cease-fires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There was a 1994 cease-fire.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But if you are talking about the Sarkozy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cease-fire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——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Let us bring it back to my question.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Seventeen years ago.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In the theater we were always interested in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have impacts.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No.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No, no, no. I want to just clarify my point.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thinking, in the confines of what this administration is willing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consider, which seems to be wedded to a specific program of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modestly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enhanced sanctions, which is dribbling along while every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 enriches, but that is——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All discipline, including mine, is gone,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frittered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away.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. Well, it was a yield. Okay.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gentlelady</w:t>
      </w:r>
      <w:proofErr w:type="spellEnd"/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Texas, which is going to be, I think, our sort of final gasp on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other than parting words, Ms. Jackson Lee’s questions or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Mr. Delahunt’s comment about trash talk.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A very interesting question.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. I appreciate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gentlelady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yielding.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administration has announced that they intend to seek permission,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reprogramming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permission in other words, not a supplemental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appropriation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but a reprogramming of what they hope will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$1 billion, but, for this fiscal year, will be 500-and-something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million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dollars, a little more than half. It will fund different kinds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economic assistance, some of it infrastructure repairs, some of it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humanitarian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assistance, refugee assistance, other things like that.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funds will come from various different accounts, which, by the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is a very interesting question. To the extent they take it from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freedom-support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accounts devoted to democracy building in, believe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or not, Russia, I could see President Medvedev, or, more likely,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Prime Minister Putin, saying,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‘‘Hit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 again with that one. Take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away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those NGOs’ money. You know, you are really punishing me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move.’’ But, in any event, I digress.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we are thinking, however, of putting forth, and I need to talk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leadership. We are thinking about putting forth an authorization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provide, to authorize, some of these programs as well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 of the democracy-in-Georgia programs that have been referenced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until now. But no final decision has been made.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15"/>
          <w:szCs w:val="15"/>
        </w:rPr>
        <w:t xml:space="preserve">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money is coming from?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Absolutely.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You will not believe it, but part of it is coming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Iraq.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Okay. We talked about Medvedev’s five principles.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had thought he said a sphere of influence among Russia’s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neighbors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protection of Russian citizens anywhere. I may be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wrong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that, but it sounded like one of you conflated that to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protection of Russian citizens in Russia’s neighbors.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Including West Hollywood.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Okay. That is my point: It was not limited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geographically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With that, this is the last 5-hour hearing of</w:t>
      </w:r>
    </w:p>
    <w:p w:rsidR="008573AA" w:rsidRDefault="008573AA" w:rsidP="008573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. You want more.</w:t>
      </w:r>
    </w:p>
    <w:p w:rsidR="0098451A" w:rsidRDefault="0098451A">
      <w:bookmarkStart w:id="0" w:name="_GoBack"/>
      <w:bookmarkEnd w:id="0"/>
    </w:p>
    <w:sectPr w:rsidR="0098451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3AA" w:rsidRDefault="008573AA" w:rsidP="008573AA">
      <w:pPr>
        <w:spacing w:after="0" w:line="240" w:lineRule="auto"/>
      </w:pPr>
      <w:r>
        <w:separator/>
      </w:r>
    </w:p>
  </w:endnote>
  <w:endnote w:type="continuationSeparator" w:id="0">
    <w:p w:rsidR="008573AA" w:rsidRDefault="008573AA" w:rsidP="00857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3AA" w:rsidRDefault="008573AA" w:rsidP="008573AA">
      <w:pPr>
        <w:spacing w:after="0" w:line="240" w:lineRule="auto"/>
      </w:pPr>
      <w:r>
        <w:separator/>
      </w:r>
    </w:p>
  </w:footnote>
  <w:footnote w:type="continuationSeparator" w:id="0">
    <w:p w:rsidR="008573AA" w:rsidRDefault="008573AA" w:rsidP="00857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3AA" w:rsidRDefault="008573AA">
    <w:pPr>
      <w:pStyle w:val="Header"/>
    </w:pPr>
    <w:r>
      <w:t>Berman</w:t>
    </w:r>
    <w:r>
      <w:tab/>
      <w:t xml:space="preserve">Russia </w:t>
    </w:r>
    <w:r>
      <w:tab/>
      <w:t>September 9,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AA"/>
    <w:rsid w:val="008573AA"/>
    <w:rsid w:val="0098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AA49F-85E5-4899-B150-16C8AC69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3AA"/>
  </w:style>
  <w:style w:type="paragraph" w:styleId="Footer">
    <w:name w:val="footer"/>
    <w:basedOn w:val="Normal"/>
    <w:link w:val="FooterChar"/>
    <w:uiPriority w:val="99"/>
    <w:unhideWhenUsed/>
    <w:rsid w:val="00857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4440</Words>
  <Characters>25308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29689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2014-03-19T18:57:00Z</dcterms:created>
  <dcterms:modified xsi:type="dcterms:W3CDTF">2014-03-19T19:13:00Z</dcterms:modified>
</cp:coreProperties>
</file>