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F6161" w:rsidP="002F6161" w:rsidRDefault="002F6161" w14:paraId="60F06AB5" wp14:textId="77777777">
      <w:pPr>
        <w:tabs>
          <w:tab w:val="left" w:pos="555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I would also like to say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xmlns:wp14="http://schemas.microsoft.com/office/word/2010/wordml" w:rsidR="002F6161" w:rsidP="002F6161" w:rsidRDefault="002F6161" w14:paraId="4D9A85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Mrs. Lantos, I would like to particularly acknowledge</w:t>
      </w:r>
    </w:p>
    <w:p xmlns:wp14="http://schemas.microsoft.com/office/word/2010/wordml" w:rsidR="002F6161" w:rsidP="002F6161" w:rsidRDefault="002F6161" w14:paraId="4AAAC0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Tom Lantos’ fight for Soviet Jewry. I spent last Friday</w:t>
      </w:r>
    </w:p>
    <w:p xmlns:wp14="http://schemas.microsoft.com/office/word/2010/wordml" w:rsidR="002F6161" w:rsidP="002F6161" w:rsidRDefault="002F6161" w14:paraId="5CCF4A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synagogue in Moscow, something that would have</w:t>
      </w:r>
    </w:p>
    <w:p xmlns:wp14="http://schemas.microsoft.com/office/word/2010/wordml" w:rsidR="002F6161" w:rsidP="002F6161" w:rsidRDefault="002F6161" w14:paraId="2A4FEF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awfully hard to imagine some 20 years ago. And I just wanted</w:t>
      </w:r>
    </w:p>
    <w:p xmlns:wp14="http://schemas.microsoft.com/office/word/2010/wordml" w:rsidR="002F6161" w:rsidP="002F6161" w:rsidRDefault="002F6161" w14:paraId="6EF713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acknowledge his leadership in that struggle.</w:t>
      </w:r>
    </w:p>
    <w:p xmlns:wp14="http://schemas.microsoft.com/office/word/2010/wordml" w:rsidR="002F6161" w:rsidP="002F6161" w:rsidRDefault="002F6161" w14:paraId="67C4E5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spent much of last week while in</w:t>
      </w:r>
    </w:p>
    <w:p xmlns:wp14="http://schemas.microsoft.com/office/word/2010/wordml" w:rsidR="002F6161" w:rsidP="002F6161" w:rsidRDefault="002F6161" w14:paraId="6F075F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talking about accession to the WTO with various members</w:t>
      </w:r>
    </w:p>
    <w:p xmlns:wp14="http://schemas.microsoft.com/office/word/2010/wordml" w:rsidR="002F6161" w:rsidP="002F6161" w:rsidRDefault="002F6161" w14:paraId="7D4748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Government. In particular, I spoke at length with</w:t>
      </w:r>
    </w:p>
    <w:p xmlns:wp14="http://schemas.microsoft.com/office/word/2010/wordml" w:rsidR="002F6161" w:rsidP="002F6161" w:rsidRDefault="002F6161" w14:paraId="0F8537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Minister of Economic Development, who happens to be here</w:t>
      </w:r>
    </w:p>
    <w:p xmlns:wp14="http://schemas.microsoft.com/office/word/2010/wordml" w:rsidR="002F6161" w:rsidP="002F6161" w:rsidRDefault="002F6161" w14:paraId="739BAF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 on that issue. And it is clear that WTO membership is</w:t>
      </w:r>
    </w:p>
    <w:p xmlns:wp14="http://schemas.microsoft.com/office/word/2010/wordml" w:rsidR="002F6161" w:rsidP="002F6161" w:rsidRDefault="002F6161" w14:paraId="6A0909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priority for the Russians and for the United States. But casting</w:t>
      </w:r>
    </w:p>
    <w:p xmlns:wp14="http://schemas.microsoft.com/office/word/2010/wordml" w:rsidR="002F6161" w:rsidP="002F6161" w:rsidRDefault="002F6161" w14:paraId="21162E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shadow over this whole process is the Russian occupation of 20</w:t>
      </w:r>
    </w:p>
    <w:p xmlns:wp14="http://schemas.microsoft.com/office/word/2010/wordml" w:rsidR="002F6161" w:rsidP="002F6161" w:rsidRDefault="002F6161" w14:paraId="3BB3ED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strategic ally, Georgia. There is a fundamental disagreement</w:t>
      </w:r>
    </w:p>
    <w:p xmlns:wp14="http://schemas.microsoft.com/office/word/2010/wordml" w:rsidR="002F6161" w:rsidP="002F6161" w:rsidRDefault="002F6161" w14:paraId="254C82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Russia, and between</w:t>
      </w:r>
    </w:p>
    <w:p xmlns:wp14="http://schemas.microsoft.com/office/word/2010/wordml" w:rsidR="002F6161" w:rsidP="002F6161" w:rsidRDefault="002F6161" w14:paraId="1FFE88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the rest of the international community for that matter,</w:t>
      </w:r>
    </w:p>
    <w:p xmlns:wp14="http://schemas.microsoft.com/office/word/2010/wordml" w:rsidR="002F6161" w:rsidP="002F6161" w:rsidRDefault="002F6161" w14:paraId="2BD94F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Georgia’s territorial integrity. And any resolution to Georgia’s</w:t>
      </w:r>
    </w:p>
    <w:p xmlns:wp14="http://schemas.microsoft.com/office/word/2010/wordml" w:rsidR="002F6161" w:rsidP="002F6161" w:rsidRDefault="002F6161" w14:paraId="7EA953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their customs agents on its borders, should accession</w:t>
      </w:r>
    </w:p>
    <w:p xmlns:wp14="http://schemas.microsoft.com/office/word/2010/wordml" w:rsidR="002F6161" w:rsidP="002F6161" w:rsidRDefault="002F6161" w14:paraId="31F89C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completed, could actually have a significant impact on deciding</w:t>
      </w:r>
    </w:p>
    <w:p xmlns:wp14="http://schemas.microsoft.com/office/word/2010/wordml" w:rsidR="002F6161" w:rsidP="002F6161" w:rsidRDefault="002F6161" w14:paraId="3953DB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borders ultimately lie, where they are recognized</w:t>
      </w:r>
    </w:p>
    <w:p xmlns:wp14="http://schemas.microsoft.com/office/word/2010/wordml" w:rsidR="002F6161" w:rsidP="002F6161" w:rsidRDefault="002F6161" w14:paraId="76007D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Can you speak to how you see this playing out?</w:t>
      </w:r>
    </w:p>
    <w:p xmlns:wp14="http://schemas.microsoft.com/office/word/2010/wordml" w:rsidR="002F6161" w:rsidP="002F6161" w:rsidRDefault="002F6161" w14:paraId="286E68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 there have to be some resolution, at least</w:t>
      </w:r>
    </w:p>
    <w:p xmlns:wp14="http://schemas.microsoft.com/office/word/2010/wordml" w:rsidR="002F6161" w:rsidP="002F6161" w:rsidRDefault="002F6161" w14:paraId="0FB9DC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these borders issues, in advance of WTO accession?</w:t>
      </w:r>
    </w:p>
    <w:p xmlns:wp14="http://schemas.microsoft.com/office/word/2010/wordml" w:rsidR="002F6161" w:rsidP="002F6161" w:rsidRDefault="002F6161" w14:paraId="5009B9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Cohen, in the meetings there were some statements</w:t>
      </w:r>
    </w:p>
    <w:p xmlns:wp14="http://schemas.microsoft.com/office/word/2010/wordml" w:rsidR="002F6161" w:rsidP="002F6161" w:rsidRDefault="002F6161" w14:paraId="493E98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alluding to the long-term—having to wait to see the</w:t>
      </w:r>
    </w:p>
    <w:p xmlns:wp14="http://schemas.microsoft.com/office/word/2010/wordml" w:rsidR="002F6161" w:rsidP="002F6161" w:rsidRDefault="002F6161" w14:paraId="6F475E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viability of Abkhazia and South Ossetia. It</w:t>
      </w:r>
    </w:p>
    <w:p xmlns:wp14="http://schemas.microsoft.com/office/word/2010/wordml" w:rsidR="002F6161" w:rsidP="002F6161" w:rsidRDefault="002F6161" w14:paraId="326181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whether that suggestion meant that ultimately if they</w:t>
      </w:r>
    </w:p>
    <w:p xmlns:wp14="http://schemas.microsoft.com/office/word/2010/wordml" w:rsidR="002F6161" w:rsidP="002F6161" w:rsidRDefault="002F6161" w14:paraId="2F4A2C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economically viable the Russians might ultimately withdraw,</w:t>
      </w:r>
    </w:p>
    <w:p xmlns:wp14="http://schemas.microsoft.com/office/word/2010/wordml" w:rsidR="002F6161" w:rsidP="002F6161" w:rsidRDefault="002F6161" w14:paraId="5C626F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weren’t economically viable that the Russians</w:t>
      </w:r>
    </w:p>
    <w:p xmlns:wp14="http://schemas.microsoft.com/office/word/2010/wordml" w:rsidR="002F6161" w:rsidP="002F6161" w:rsidRDefault="002F6161" w14:paraId="35C2DF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 try to incorporate them into Russia. Do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</w:p>
    <w:p xmlns:wp14="http://schemas.microsoft.com/office/word/2010/wordml" w:rsidR="002F6161" w:rsidP="002F6161" w:rsidRDefault="002F6161" w14:paraId="405083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that?</w:t>
      </w:r>
    </w:p>
    <w:p xmlns:wp14="http://schemas.microsoft.com/office/word/2010/wordml" w:rsidR="002F6161" w:rsidP="002F6161" w:rsidRDefault="002F6161" w14:paraId="783F67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you, Madam Chair.</w:t>
      </w:r>
    </w:p>
    <w:p xmlns:wp14="http://schemas.microsoft.com/office/word/2010/wordml" w:rsidR="00D81983" w:rsidRDefault="00D81983" w14:paraId="672A6659" wp14:textId="77777777"/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9a04f96037146c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F6161" w:rsidP="002F6161" w:rsidRDefault="002F616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F6161" w:rsidP="002F6161" w:rsidRDefault="002F616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653DD5" w:rsidTr="6F653DD5" w14:paraId="166C72F0">
      <w:tc>
        <w:tcPr>
          <w:tcW w:w="3120" w:type="dxa"/>
          <w:tcMar/>
        </w:tcPr>
        <w:p w:rsidR="6F653DD5" w:rsidP="6F653DD5" w:rsidRDefault="6F653DD5" w14:paraId="7DDE2B6C" w14:textId="465C5F6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653DD5" w:rsidP="6F653DD5" w:rsidRDefault="6F653DD5" w14:paraId="74796366" w14:textId="39BA86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653DD5" w:rsidP="6F653DD5" w:rsidRDefault="6F653DD5" w14:paraId="22BC59FA" w14:textId="6DC40128">
          <w:pPr>
            <w:pStyle w:val="Header"/>
            <w:bidi w:val="0"/>
            <w:ind w:right="-115"/>
            <w:jc w:val="right"/>
          </w:pPr>
        </w:p>
      </w:tc>
    </w:tr>
  </w:tbl>
  <w:p w:rsidR="6F653DD5" w:rsidP="6F653DD5" w:rsidRDefault="6F653DD5" w14:paraId="0B409CCB" w14:textId="35FDD0B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F6161" w:rsidP="002F6161" w:rsidRDefault="002F616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F6161" w:rsidP="002F6161" w:rsidRDefault="002F616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F6161" w:rsidRDefault="002F6161" w14:paraId="7F1D5A73" wp14:textId="77777777">
    <w:pPr>
      <w:pStyle w:val="Header"/>
    </w:pPr>
    <w:proofErr w:type="spellStart"/>
    <w:r>
      <w:t>Deutch</w:t>
    </w:r>
    <w:proofErr w:type="spellEnd"/>
    <w:r>
      <w:t xml:space="preserve"> </w:t>
    </w:r>
    <w:r>
      <w:tab/>
    </w:r>
    <w:r>
      <w:t xml:space="preserve">Russia </w:t>
    </w:r>
    <w:r>
      <w:tab/>
    </w:r>
    <w:r>
      <w:t>July 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61"/>
    <w:rsid w:val="002F6161"/>
    <w:rsid w:val="00D81983"/>
    <w:rsid w:val="6F65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C11C6-EC07-4167-9A3F-4D2162C6F1AB}"/>
  <w14:docId w14:val="75A38D3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616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16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F6161"/>
  </w:style>
  <w:style w:type="paragraph" w:styleId="Footer">
    <w:name w:val="footer"/>
    <w:basedOn w:val="Normal"/>
    <w:link w:val="FooterChar"/>
    <w:uiPriority w:val="99"/>
    <w:unhideWhenUsed/>
    <w:rsid w:val="002F616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F616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9a04f96037146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2014-03-20T17:18:00.0000000Z</dcterms:created>
  <dcterms:modified xsi:type="dcterms:W3CDTF">2018-11-01T19:39:14.5764772Z</dcterms:modified>
</coreProperties>
</file>