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93BDB" w:rsidP="00693BDB" w:rsidRDefault="00693BDB" w14:paraId="5417D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Madam Chair. Indeed the relationship</w:t>
      </w:r>
    </w:p>
    <w:p xmlns:wp14="http://schemas.microsoft.com/office/word/2010/wordml" w:rsidR="00693BDB" w:rsidP="00693BDB" w:rsidRDefault="00693BDB" w14:paraId="4DB11C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Russia a comprehensive and a complex</w:t>
      </w:r>
    </w:p>
    <w:p xmlns:wp14="http://schemas.microsoft.com/office/word/2010/wordml" w:rsidR="00693BDB" w:rsidP="00693BDB" w:rsidRDefault="00693BDB" w14:paraId="2A37FB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can look at it whether the glass is half full or half</w:t>
      </w:r>
    </w:p>
    <w:p xmlns:wp14="http://schemas.microsoft.com/office/word/2010/wordml" w:rsidR="00693BDB" w:rsidP="00693BDB" w:rsidRDefault="00693BDB" w14:paraId="2A099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 reset agenda has produced, as Mr. Berman said, a</w:t>
      </w:r>
    </w:p>
    <w:p xmlns:wp14="http://schemas.microsoft.com/office/word/2010/wordml" w:rsidR="00693BDB" w:rsidP="00693BDB" w:rsidRDefault="00693BDB" w14:paraId="393AB7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START treaty, diplomatic cooperation on issues ranging from</w:t>
      </w:r>
    </w:p>
    <w:p xmlns:wp14="http://schemas.microsoft.com/office/word/2010/wordml" w:rsidR="00693BDB" w:rsidP="00693BDB" w:rsidRDefault="00693BDB" w14:paraId="12AE5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Iran, a transit agreement to facilitate the logistical</w:t>
      </w:r>
    </w:p>
    <w:p xmlns:wp14="http://schemas.microsoft.com/office/word/2010/wordml" w:rsidR="00693BDB" w:rsidP="00693BDB" w:rsidRDefault="00693BDB" w14:paraId="00E0B7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international forces in Afghanistan, and cooperation in</w:t>
      </w:r>
    </w:p>
    <w:p xmlns:wp14="http://schemas.microsoft.com/office/word/2010/wordml" w:rsidR="00693BDB" w:rsidP="00693BDB" w:rsidRDefault="00693BDB" w14:paraId="2FC358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Arctic resources.</w:t>
      </w:r>
    </w:p>
    <w:p xmlns:wp14="http://schemas.microsoft.com/office/word/2010/wordml" w:rsidR="00693BDB" w:rsidP="00693BDB" w:rsidRDefault="00693BDB" w14:paraId="4B9ED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result of the U.S. engagement with Russia, Russia canceled</w:t>
      </w:r>
      <w:bookmarkStart w:name="_GoBack" w:id="0"/>
      <w:bookmarkEnd w:id="0"/>
    </w:p>
    <w:p xmlns:wp14="http://schemas.microsoft.com/office/word/2010/wordml" w:rsidR="00693BDB" w:rsidP="00693BDB" w:rsidRDefault="00693BDB" w14:paraId="6DFD6B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sale of advanced S–300 surface-to-air missiles to Iran, and</w:t>
      </w:r>
    </w:p>
    <w:p xmlns:wp14="http://schemas.microsoft.com/office/word/2010/wordml" w:rsidR="00693BDB" w:rsidP="00693BDB" w:rsidRDefault="00693BDB" w14:paraId="49F17B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U.N.-based sanctions in carrying economic loss in the</w:t>
      </w:r>
    </w:p>
    <w:p xmlns:wp14="http://schemas.microsoft.com/office/word/2010/wordml" w:rsidR="00693BDB" w:rsidP="00693BDB" w:rsidRDefault="00693BDB" w14:paraId="10AAD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93BDB" w:rsidP="00693BDB" w:rsidRDefault="00693BDB" w14:paraId="00EB3D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begs the question is, what is actually the alternative to</w:t>
      </w:r>
    </w:p>
    <w:p xmlns:wp14="http://schemas.microsoft.com/office/word/2010/wordml" w:rsidR="00693BDB" w:rsidP="00693BDB" w:rsidRDefault="00693BDB" w14:paraId="611F51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Pausing the reset entails curbing U.S. engagement and hereby</w:t>
      </w:r>
    </w:p>
    <w:p xmlns:wp14="http://schemas.microsoft.com/office/word/2010/wordml" w:rsidR="00693BDB" w:rsidP="00693BDB" w:rsidRDefault="00693BDB" w14:paraId="39BD0A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support for economic reforms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xmlns:wp14="http://schemas.microsoft.com/office/word/2010/wordml" w:rsidR="00693BDB" w:rsidP="00693BDB" w:rsidRDefault="00693BDB" w14:paraId="414F1E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already underway in Russia. This rule would</w:t>
      </w:r>
    </w:p>
    <w:p xmlns:wp14="http://schemas.microsoft.com/office/word/2010/wordml" w:rsidR="00693BDB" w:rsidP="00693BDB" w:rsidRDefault="00693BDB" w14:paraId="05A213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regressive elements with vested interest in</w:t>
      </w:r>
    </w:p>
    <w:p xmlns:wp14="http://schemas.microsoft.com/office/word/2010/wordml" w:rsidR="00693BDB" w:rsidP="00693BDB" w:rsidRDefault="00693BDB" w14:paraId="619B00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quo for personal gain as opposed to expanding</w:t>
      </w:r>
    </w:p>
    <w:p xmlns:wp14="http://schemas.microsoft.com/office/word/2010/wordml" w:rsidR="00693BDB" w:rsidP="00693BDB" w:rsidRDefault="00693BDB" w14:paraId="59E59A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economic opportunity across a wider section of</w:t>
      </w:r>
    </w:p>
    <w:p xmlns:wp14="http://schemas.microsoft.com/office/word/2010/wordml" w:rsidR="00693BDB" w:rsidP="00693BDB" w:rsidRDefault="00693BDB" w14:paraId="5EA6C4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population.</w:t>
      </w:r>
    </w:p>
    <w:p xmlns:wp14="http://schemas.microsoft.com/office/word/2010/wordml" w:rsidR="00693BDB" w:rsidP="00693BDB" w:rsidRDefault="00693BDB" w14:paraId="1A09E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to note that even Russia’s political opposition has</w:t>
      </w:r>
    </w:p>
    <w:p xmlns:wp14="http://schemas.microsoft.com/office/word/2010/wordml" w:rsidR="00693BDB" w:rsidP="00693BDB" w:rsidRDefault="00693BDB" w14:paraId="15B4FB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Obama administration’s reset policy, notably</w:t>
      </w:r>
    </w:p>
    <w:p xmlns:wp14="http://schemas.microsoft.com/office/word/2010/wordml" w:rsidR="00693BDB" w:rsidP="00693BDB" w:rsidRDefault="00693BDB" w14:paraId="466D32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recent meeting in Moscow with members of this committee.</w:t>
      </w:r>
    </w:p>
    <w:p xmlns:wp14="http://schemas.microsoft.com/office/word/2010/wordml" w:rsidR="00693BDB" w:rsidP="00693BDB" w:rsidRDefault="00693BDB" w14:paraId="49F1B8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also support Russia’s WTO accession precisely because</w:t>
      </w:r>
    </w:p>
    <w:p xmlns:wp14="http://schemas.microsoft.com/office/word/2010/wordml" w:rsidR="00693BDB" w:rsidP="00693BDB" w:rsidRDefault="00693BDB" w14:paraId="7A28C0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enhances the rule of law paradigm in Russia and they</w:t>
      </w:r>
    </w:p>
    <w:p xmlns:wp14="http://schemas.microsoft.com/office/word/2010/wordml" w:rsidR="00693BDB" w:rsidP="00693BDB" w:rsidRDefault="00693BDB" w14:paraId="0F9D1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repeal of the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amendment because it undermines</w:t>
      </w:r>
    </w:p>
    <w:p xmlns:wp14="http://schemas.microsoft.com/office/word/2010/wordml" w:rsidR="00693BDB" w:rsidP="00693BDB" w:rsidRDefault="00693BDB" w14:paraId="33ACE8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moral credibility in Russia.</w:t>
      </w:r>
    </w:p>
    <w:p xmlns:wp14="http://schemas.microsoft.com/office/word/2010/wordml" w:rsidR="00693BDB" w:rsidP="00693BDB" w:rsidRDefault="00693BDB" w14:paraId="75EE3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with this complicated issue, we need to look at</w:t>
      </w:r>
    </w:p>
    <w:p xmlns:wp14="http://schemas.microsoft.com/office/word/2010/wordml" w:rsidR="00693BDB" w:rsidP="00693BDB" w:rsidRDefault="00693BDB" w14:paraId="58CC5C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alternative would be. The alternative would be to regress</w:t>
      </w:r>
    </w:p>
    <w:p xmlns:wp14="http://schemas.microsoft.com/office/word/2010/wordml" w:rsidR="00693BDB" w:rsidP="00693BDB" w:rsidRDefault="00693BDB" w14:paraId="20862D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progress. I yield back the balance of my time.</w:t>
      </w:r>
    </w:p>
    <w:p xmlns:wp14="http://schemas.microsoft.com/office/word/2010/wordml" w:rsidR="00693BDB" w:rsidP="00693BDB" w:rsidRDefault="00693BDB" w14:paraId="631486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I just want to note for the record that</w:t>
      </w:r>
    </w:p>
    <w:p xmlns:wp14="http://schemas.microsoft.com/office/word/2010/wordml" w:rsidR="00693BDB" w:rsidP="00693BDB" w:rsidRDefault="00693BDB" w14:paraId="406DD2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Mr. Rohrabacher.</w:t>
      </w:r>
    </w:p>
    <w:p xmlns:wp14="http://schemas.microsoft.com/office/word/2010/wordml" w:rsidR="00693BDB" w:rsidP="00693BDB" w:rsidRDefault="00693BDB" w14:paraId="4FACFB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just ask real quick because some of—I guess</w:t>
      </w:r>
    </w:p>
    <w:p xmlns:wp14="http://schemas.microsoft.com/office/word/2010/wordml" w:rsidR="00693BDB" w:rsidP="00693BDB" w:rsidRDefault="00693BDB" w14:paraId="328972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we are here is asking whether or not the administration</w:t>
      </w:r>
    </w:p>
    <w:p xmlns:wp14="http://schemas.microsoft.com/office/word/2010/wordml" w:rsidR="00693BDB" w:rsidP="00693BDB" w:rsidRDefault="00693BDB" w14:paraId="17C0D6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in the right direction or the wrong direction. So I will</w:t>
      </w:r>
    </w:p>
    <w:p xmlns:wp14="http://schemas.microsoft.com/office/word/2010/wordml" w:rsidR="00693BDB" w:rsidP="00693BDB" w:rsidRDefault="00693BDB" w14:paraId="446870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panelist first, what are your thoughts? Should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pause</w:t>
      </w:r>
      <w:proofErr w:type="gramEnd"/>
    </w:p>
    <w:p xmlns:wp14="http://schemas.microsoft.com/office/word/2010/wordml" w:rsidR="00693BDB" w:rsidP="00693BDB" w:rsidRDefault="00693BDB" w14:paraId="17A2F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continue with reset?</w:t>
      </w:r>
    </w:p>
    <w:p xmlns:wp14="http://schemas.microsoft.com/office/word/2010/wordml" w:rsidR="00693BDB" w:rsidP="00693BDB" w:rsidRDefault="00693BDB" w14:paraId="6A06C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go on. I don’t want to lose my time.</w:t>
      </w:r>
    </w:p>
    <w:p xmlns:wp14="http://schemas.microsoft.com/office/word/2010/wordml" w:rsidR="00693BDB" w:rsidP="00693BDB" w:rsidRDefault="00693BDB" w14:paraId="00628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should we pause reset or should we continue it?</w:t>
      </w:r>
    </w:p>
    <w:p xmlns:wp14="http://schemas.microsoft.com/office/word/2010/wordml" w:rsidR="00693BDB" w:rsidP="00693BDB" w:rsidRDefault="00693BDB" w14:paraId="762B9C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Ambassador.</w:t>
      </w:r>
    </w:p>
    <w:p xmlns:wp14="http://schemas.microsoft.com/office/word/2010/wordml" w:rsidR="00693BDB" w:rsidP="00693BDB" w:rsidRDefault="00693BDB" w14:paraId="30E5C1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headed toward what my next question was.</w:t>
      </w:r>
    </w:p>
    <w:p xmlns:wp14="http://schemas.microsoft.com/office/word/2010/wordml" w:rsidR="00693BDB" w:rsidP="00693BDB" w:rsidRDefault="00693BDB" w14:paraId="44642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guess I will go to Dr. Cohen real quick, because the opposition</w:t>
      </w:r>
    </w:p>
    <w:p xmlns:wp14="http://schemas.microsoft.com/office/word/2010/wordml" w:rsidR="00693BDB" w:rsidP="00693BDB" w:rsidRDefault="00693BDB" w14:paraId="149A27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the human rights groups seem to be in favor of</w:t>
      </w:r>
    </w:p>
    <w:p xmlns:wp14="http://schemas.microsoft.com/office/word/2010/wordml" w:rsidR="00693BDB" w:rsidP="00693BDB" w:rsidRDefault="00693BDB" w14:paraId="3B9D9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reset. So I am wondering if we pause reset, then who</w:t>
      </w:r>
    </w:p>
    <w:p xmlns:wp14="http://schemas.microsoft.com/office/word/2010/wordml" w:rsidR="00693BDB" w:rsidP="00693BDB" w:rsidRDefault="00693BDB" w14:paraId="1F2204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the beneficiaries and what would happen on the</w:t>
      </w:r>
    </w:p>
    <w:p xmlns:wp14="http://schemas.microsoft.com/office/word/2010/wordml" w:rsidR="00693BDB" w:rsidP="00693BDB" w:rsidRDefault="00693BDB" w14:paraId="420D6C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see individuals who are most affected by what</w:t>
      </w:r>
    </w:p>
    <w:p xmlns:wp14="http://schemas.microsoft.com/office/word/2010/wordml" w:rsidR="00693BDB" w:rsidP="00693BDB" w:rsidRDefault="00693BDB" w14:paraId="5FB04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 saying, reset is a good thing? What would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</w:p>
    <w:p xmlns:wp14="http://schemas.microsoft.com/office/word/2010/wordml" w:rsidR="00693BDB" w:rsidP="00693BDB" w:rsidRDefault="00693BDB" w14:paraId="6B6C9A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pause, who would be the beneficiaries?</w:t>
      </w:r>
    </w:p>
    <w:p xmlns:wp14="http://schemas.microsoft.com/office/word/2010/wordml" w:rsidR="00693BDB" w:rsidP="00693BDB" w:rsidRDefault="00693BDB" w14:paraId="461301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93BDB" w:rsidP="00693BDB" w:rsidRDefault="00693BDB" w14:paraId="5BA86F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because I only have 20 seconds left. Just</w:t>
      </w:r>
    </w:p>
    <w:p xmlns:wp14="http://schemas.microsoft.com/office/word/2010/wordml" w:rsidR="00693BDB" w:rsidP="00693BDB" w:rsidRDefault="00693BDB" w14:paraId="24F68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Russia get into the WTO? Yes or no? I only have</w:t>
      </w:r>
    </w:p>
    <w:p xmlns:wp14="http://schemas.microsoft.com/office/word/2010/wordml" w:rsidR="00693BDB" w:rsidP="00693BDB" w:rsidRDefault="00693BDB" w14:paraId="291309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14 seconds. Yes or no,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693BDB" w:rsidP="00693BDB" w:rsidRDefault="00693BDB" w14:paraId="2FA831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Ambassador, yes or no?</w:t>
      </w:r>
    </w:p>
    <w:p xmlns:wp14="http://schemas.microsoft.com/office/word/2010/wordml" w:rsidR="00693BDB" w:rsidP="00693BDB" w:rsidRDefault="00693BDB" w14:paraId="087F1D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Cohen?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791c9dd2990482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93BDB" w:rsidP="00693BDB" w:rsidRDefault="00693BD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93BDB" w:rsidP="00693BDB" w:rsidRDefault="00693BD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491C1BB" w:rsidTr="5491C1BB" w14:paraId="0BDA2621">
      <w:tc>
        <w:tcPr>
          <w:tcW w:w="3120" w:type="dxa"/>
          <w:tcMar/>
        </w:tcPr>
        <w:p w:rsidR="5491C1BB" w:rsidP="5491C1BB" w:rsidRDefault="5491C1BB" w14:paraId="6D9BF574" w14:textId="3192DA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91C1BB" w:rsidP="5491C1BB" w:rsidRDefault="5491C1BB" w14:paraId="18B6E636" w14:textId="5212F3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91C1BB" w:rsidP="5491C1BB" w:rsidRDefault="5491C1BB" w14:paraId="6252D689" w14:textId="58251A2F">
          <w:pPr>
            <w:pStyle w:val="Header"/>
            <w:bidi w:val="0"/>
            <w:ind w:right="-115"/>
            <w:jc w:val="right"/>
          </w:pPr>
        </w:p>
      </w:tc>
    </w:tr>
  </w:tbl>
  <w:p w:rsidR="5491C1BB" w:rsidP="5491C1BB" w:rsidRDefault="5491C1BB" w14:paraId="5D7218F9" w14:textId="794EA20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93BDB" w:rsidP="00693BDB" w:rsidRDefault="00693BD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93BDB" w:rsidP="00693BDB" w:rsidRDefault="00693BD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93BDB" w:rsidP="00693BDB" w:rsidRDefault="00693BDB" w14:paraId="7408AB6B" wp14:textId="77777777">
    <w:pPr>
      <w:pStyle w:val="Header"/>
      <w:ind w:left="720"/>
    </w:pPr>
    <w:r>
      <w:t xml:space="preserve">Meeks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DB"/>
    <w:rsid w:val="00693BDB"/>
    <w:rsid w:val="00D81983"/>
    <w:rsid w:val="5491C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F2B0-85D2-4B88-87CB-7B34309E877C}"/>
  <w14:docId w14:val="30790F1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3BD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B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3BDB"/>
  </w:style>
  <w:style w:type="paragraph" w:styleId="Footer">
    <w:name w:val="footer"/>
    <w:basedOn w:val="Normal"/>
    <w:link w:val="FooterChar"/>
    <w:uiPriority w:val="99"/>
    <w:unhideWhenUsed/>
    <w:rsid w:val="00693B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3BD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791c9dd2990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2014-03-20T16:57:00.0000000Z</dcterms:created>
  <dcterms:modified xsi:type="dcterms:W3CDTF">2018-11-01T19:44:04.2008771Z</dcterms:modified>
</coreProperties>
</file>