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can you talk to us about what measures are being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encourage the Russians and the Chinese to remove their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action in the Security Council? And in that regard, as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that, is State consulting with Treasury on the possibility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designating and imposing sanctions under Executive Order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13572 on Russian and Chinese entities selling weapons to Assad?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there are a lot of media reports stating that Russian state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dealers are continuing to supply the Assad regime with arms.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least four cargo ships have left a Russian port for the Syrian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Tartus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December of this past year carrying ammunition,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sniper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rifles, and a host of other armaments. Can you give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both what is being done at the Security Council to move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their present intransigence toward Security Council action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we are considering, in the face of this weapon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actions under the Executive order?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happy to have that. I just want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to be thinking about what happens if we cannot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Russian and Chinese counterparts to understand—they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doubling down. At least Russia seems to be doubling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say they seem to reach the same analysis that the final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that Assad would not stand. But, however, their flow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armament almost seems to be doubling down, as well as their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intransigence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Security Council. So at some point, that Executive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it is to have meaning, needs to be enforced, and I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 that at a minimum we would do that because stopping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 of armaments to Assad is incredibly important.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one other question. What is the possibility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devolving into a civil war, and if it does, what concerns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for the political and economic implications of a Syrian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on Syria’s neighbors, specifically on Lebanon and Jordan,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undoubtedly receive thousands of Syrian refugees?</w:t>
      </w:r>
    </w:p>
    <w:p w:rsidR="0063528E" w:rsidRDefault="0063528E" w:rsidP="0063528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C2CDD" w:rsidRDefault="007C2CDD"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8E" w:rsidRDefault="0063528E" w:rsidP="0063528E">
      <w:pPr>
        <w:spacing w:after="0" w:line="240" w:lineRule="auto"/>
      </w:pPr>
      <w:r>
        <w:separator/>
      </w:r>
    </w:p>
  </w:endnote>
  <w:endnote w:type="continuationSeparator" w:id="0">
    <w:p w:rsidR="0063528E" w:rsidRDefault="0063528E" w:rsidP="0063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8E" w:rsidRDefault="0063528E" w:rsidP="0063528E">
      <w:pPr>
        <w:spacing w:after="0" w:line="240" w:lineRule="auto"/>
      </w:pPr>
      <w:r>
        <w:separator/>
      </w:r>
    </w:p>
  </w:footnote>
  <w:footnote w:type="continuationSeparator" w:id="0">
    <w:p w:rsidR="0063528E" w:rsidRDefault="0063528E" w:rsidP="0063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8E" w:rsidRDefault="0063528E">
    <w:pPr>
      <w:pStyle w:val="Header"/>
    </w:pPr>
    <w:r>
      <w:t xml:space="preserve">Menendez </w:t>
    </w:r>
    <w:r>
      <w:tab/>
      <w:t xml:space="preserve">Syria </w:t>
    </w:r>
    <w:r>
      <w:tab/>
      <w:t>March 1,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8E"/>
    <w:rsid w:val="0063528E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F3C0-E52A-47B1-9140-E380CD6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8E"/>
  </w:style>
  <w:style w:type="paragraph" w:styleId="Footer">
    <w:name w:val="footer"/>
    <w:basedOn w:val="Normal"/>
    <w:link w:val="FooterChar"/>
    <w:uiPriority w:val="99"/>
    <w:unhideWhenUsed/>
    <w:rsid w:val="0063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2014-05-05T18:51:00Z</dcterms:created>
  <dcterms:modified xsi:type="dcterms:W3CDTF">2014-05-05T19:39:00Z</dcterms:modified>
</cp:coreProperties>
</file>