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7AEF1" w14:textId="01660254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A couple of opening comments.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</w:t>
      </w:r>
    </w:p>
    <w:p w14:paraId="0B0F4CF0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Mr. Rohrabacher that this attack demonstrates that</w:t>
      </w:r>
    </w:p>
    <w:p w14:paraId="6507508D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perceives us as weak and not without good reason. I will point</w:t>
      </w:r>
    </w:p>
    <w:p w14:paraId="64AA285B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we have got a number of people in the audience with yellow</w:t>
      </w:r>
    </w:p>
    <w:p w14:paraId="6EDB23EA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T-shirts that remind us </w:t>
      </w: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450 days ago, a court declared</w:t>
      </w:r>
    </w:p>
    <w:p w14:paraId="67FDC7AF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State Department should carry out the law, since they</w:t>
      </w:r>
    </w:p>
    <w:p w14:paraId="0DE27233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don’t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carry out the other laws we pass given about Iran, it is about</w:t>
      </w:r>
    </w:p>
    <w:p w14:paraId="4343B80A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time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judicial branch as well as the legislative branch can</w:t>
      </w:r>
    </w:p>
    <w:p w14:paraId="17F8233D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frustrated. But in this case, I would say that the only time that</w:t>
      </w:r>
    </w:p>
    <w:p w14:paraId="256C9934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administration wants to—seems to really want to enforce our</w:t>
      </w:r>
    </w:p>
    <w:p w14:paraId="523E22A7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terrorist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laws with regard to Iran or the only time that they can</w:t>
      </w:r>
    </w:p>
    <w:p w14:paraId="34C43470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accused of going overboard is with an entity that is an anathema</w:t>
      </w:r>
    </w:p>
    <w:p w14:paraId="661C895F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 that is trying to kill people on American</w:t>
      </w:r>
    </w:p>
    <w:p w14:paraId="6FCEF5CC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soil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71B88FB6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focus on the airplanes that Iran Air and Mahan Air acquired</w:t>
      </w:r>
    </w:p>
    <w:p w14:paraId="506E3C04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1970s. These have General Electric engines. The engines</w:t>
      </w:r>
    </w:p>
    <w:p w14:paraId="30014BE2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repair and are unsafe. A number of our colleagues</w:t>
      </w:r>
    </w:p>
    <w:p w14:paraId="3CC8DC31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joined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me in a letter saying that the planes should be grounded</w:t>
      </w:r>
    </w:p>
    <w:p w14:paraId="00B41B65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until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 changes its policy and that we should not repair</w:t>
      </w:r>
    </w:p>
    <w:p w14:paraId="188BB222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 xml:space="preserve">. Under Secretary Sherman, is it still the position of the </w:t>
      </w:r>
      <w:proofErr w:type="gramStart"/>
      <w:r>
        <w:rPr>
          <w:rFonts w:cs="Times New Roman"/>
          <w:color w:val="000000"/>
          <w:sz w:val="20"/>
          <w:szCs w:val="20"/>
        </w:rPr>
        <w:t>State</w:t>
      </w:r>
      <w:proofErr w:type="gramEnd"/>
    </w:p>
    <w:p w14:paraId="423D7DEC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Department that we should grant a license to repair these planes?</w:t>
      </w:r>
      <w:proofErr w:type="gramEnd"/>
    </w:p>
    <w:p w14:paraId="4C149539" w14:textId="4173FCF3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Well, obviously there are a lot of</w:t>
      </w:r>
    </w:p>
    <w:p w14:paraId="4CAD7CA1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unsafe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planes in the air. It is our responsibility to bring those to</w:t>
      </w:r>
    </w:p>
    <w:p w14:paraId="5E1E5037" w14:textId="36930CEC" w:rsidR="002A2D61" w:rsidRDefault="008A53F3" w:rsidP="008A53F3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attention of world aviation authorities. But it is interesting</w:t>
      </w:r>
    </w:p>
    <w:p w14:paraId="38E38B25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unsafe planes aren’t being fixed because nobody will pay</w:t>
      </w:r>
    </w:p>
    <w:p w14:paraId="0C5DCE41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fix them. We are not going to fix planes in Africa, but—or any</w:t>
      </w:r>
    </w:p>
    <w:p w14:paraId="05BE55DB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poor part of the world. So we don’t mind there being unsafe</w:t>
      </w:r>
    </w:p>
    <w:p w14:paraId="71F0558C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planes</w:t>
      </w:r>
      <w:proofErr w:type="gramEnd"/>
      <w:r>
        <w:rPr>
          <w:rFonts w:cs="Times New Roman"/>
          <w:color w:val="000000"/>
          <w:sz w:val="20"/>
          <w:szCs w:val="20"/>
        </w:rPr>
        <w:t>, except where Iran is willing to pay to make them safe. You</w:t>
      </w:r>
    </w:p>
    <w:p w14:paraId="2C0ED565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point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that these are ‘‘civilian planes.’’ These planes unify the</w:t>
      </w:r>
    </w:p>
    <w:p w14:paraId="501D4F25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purpose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today’s hearing. These supposedly civilian planes or at</w:t>
      </w:r>
    </w:p>
    <w:p w14:paraId="0F7214E9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supposedly civilian planes owned by Mahan Air and</w:t>
      </w:r>
    </w:p>
    <w:p w14:paraId="2698F9A6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owned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Air Iran are used to take weapons and thugs from Iran</w:t>
      </w:r>
    </w:p>
    <w:p w14:paraId="55AE2853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 to kill the Syrian people. Now, I would say that is contributing</w:t>
      </w:r>
    </w:p>
    <w:p w14:paraId="154DDBE3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cs="Times New Roman"/>
          <w:color w:val="000000"/>
          <w:sz w:val="20"/>
          <w:szCs w:val="20"/>
        </w:rPr>
        <w:t>unsafety</w:t>
      </w:r>
      <w:proofErr w:type="spellEnd"/>
      <w:r>
        <w:rPr>
          <w:rFonts w:cs="Times New Roman"/>
          <w:color w:val="000000"/>
          <w:sz w:val="20"/>
          <w:szCs w:val="20"/>
        </w:rPr>
        <w:t xml:space="preserve"> of civilians and yet the State Department in</w:t>
      </w:r>
    </w:p>
    <w:p w14:paraId="66F93DDF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desire to once again, I don’t know, eviscerate our sanctions is</w:t>
      </w:r>
    </w:p>
    <w:p w14:paraId="02C78CE0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this license. The idea that it is fine for thousands of</w:t>
      </w:r>
    </w:p>
    <w:p w14:paraId="3C742054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Syrians to die at the hands of Iranian weapons and Iranian thugs,</w:t>
      </w:r>
    </w:p>
    <w:p w14:paraId="4E08FDC6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okay, but we have got to make sure that the planes that</w:t>
      </w:r>
    </w:p>
    <w:p w14:paraId="49FC7BCE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thugs use are safe.</w:t>
      </w:r>
    </w:p>
    <w:p w14:paraId="762676BC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Now, let me turn to another issue. Under CISADA, we directed</w:t>
      </w:r>
    </w:p>
    <w:p w14:paraId="3CA5EF87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 Department to prevent—to sanction those firms that give</w:t>
      </w:r>
    </w:p>
    <w:p w14:paraId="44E2D0CE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the technology to suppress the Internet, and there is a Chinese</w:t>
      </w:r>
    </w:p>
    <w:p w14:paraId="4C71429B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is—that we have great concerns is just about</w:t>
      </w:r>
    </w:p>
    <w:p w14:paraId="301510FF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that, recently having sold Iran Internet monitoring equipment.</w:t>
      </w:r>
    </w:p>
    <w:p w14:paraId="3339D490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State Department, consistent with its policy under the Iran</w:t>
      </w:r>
    </w:p>
    <w:p w14:paraId="4C9C6E8E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Sanctions Act, has a policy of just ignoring the law and has refused</w:t>
      </w:r>
    </w:p>
    <w:p w14:paraId="284A1A0D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identify any item of equipment that would trigger this provision</w:t>
      </w:r>
    </w:p>
    <w:p w14:paraId="3DD61DBE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CISADA. I know it has taking you 450 days to deal with the</w:t>
      </w:r>
    </w:p>
    <w:p w14:paraId="5A3FE4A1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decision and this is less time than that. Any chance that the</w:t>
      </w:r>
    </w:p>
    <w:p w14:paraId="6032CFD3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 Department will, since this committee passed at least at the</w:t>
      </w:r>
    </w:p>
    <w:p w14:paraId="185BBB9B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committee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level, a provision directing you to do so, identify those</w:t>
      </w:r>
    </w:p>
    <w:p w14:paraId="1238D6A5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items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equipment that are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under CISADA dealing</w:t>
      </w:r>
    </w:p>
    <w:p w14:paraId="298F274C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Internet suppression?</w:t>
      </w:r>
    </w:p>
    <w:p w14:paraId="73E360A7" w14:textId="19BBC51B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Any chance you will get it done</w:t>
      </w:r>
    </w:p>
    <w:p w14:paraId="74FFE2E5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450 days?</w:t>
      </w:r>
    </w:p>
    <w:p w14:paraId="17B071B1" w14:textId="53855F0B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Any chance you will get it done</w:t>
      </w:r>
    </w:p>
    <w:p w14:paraId="67064893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current administration?</w:t>
      </w:r>
    </w:p>
    <w:p w14:paraId="771B0EDC" w14:textId="3E9C18B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Given the fact that Iran is engaged</w:t>
      </w:r>
    </w:p>
    <w:p w14:paraId="6415F77E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act of war against the United States, you would think</w:t>
      </w:r>
    </w:p>
    <w:p w14:paraId="39C49A6E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State Department could act a little more quickly. Finally,</w:t>
      </w:r>
    </w:p>
    <w:p w14:paraId="466538E4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any chance that you are going to sanction any multinational</w:t>
      </w:r>
    </w:p>
    <w:p w14:paraId="34444EE2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corporation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the Iran Sanctions Act for Investment</w:t>
      </w:r>
    </w:p>
    <w:p w14:paraId="3B92F597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Iranian oil sector except for those companies owned by Iran</w:t>
      </w:r>
    </w:p>
    <w:p w14:paraId="0FE47242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themselves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49FFFDA1" w14:textId="056CF7A8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Sanctions under the Iran Sanctions</w:t>
      </w:r>
    </w:p>
    <w:p w14:paraId="7CB1F768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Act, can you identify one company not owned by Iran that</w:t>
      </w:r>
    </w:p>
    <w:p w14:paraId="526D3C87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subject to sanctions for investment in the Iranian oil sector?</w:t>
      </w:r>
    </w:p>
    <w:p w14:paraId="43B7E8AD" w14:textId="77777777" w:rsidR="008A53F3" w:rsidRDefault="008A53F3" w:rsidP="008A53F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1BC6E8F4" w14:textId="77777777" w:rsidR="008A53F3" w:rsidRDefault="008A53F3" w:rsidP="008A53F3"/>
    <w:sectPr w:rsidR="008A53F3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31292" w14:textId="77777777" w:rsidR="00713214" w:rsidRDefault="00713214" w:rsidP="00713214">
      <w:r>
        <w:separator/>
      </w:r>
    </w:p>
  </w:endnote>
  <w:endnote w:type="continuationSeparator" w:id="0">
    <w:p w14:paraId="674B9A94" w14:textId="77777777" w:rsidR="00713214" w:rsidRDefault="00713214" w:rsidP="0071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82F03" w14:textId="77777777" w:rsidR="00713214" w:rsidRDefault="00713214" w:rsidP="00713214">
      <w:r>
        <w:separator/>
      </w:r>
    </w:p>
  </w:footnote>
  <w:footnote w:type="continuationSeparator" w:id="0">
    <w:p w14:paraId="5B279042" w14:textId="77777777" w:rsidR="00713214" w:rsidRDefault="00713214" w:rsidP="007132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00BF4" w14:textId="77777777" w:rsidR="00713214" w:rsidRDefault="00713214">
    <w:pPr>
      <w:pStyle w:val="Header"/>
    </w:pPr>
    <w:proofErr w:type="spellStart"/>
    <w:r>
      <w:t>BSherman</w:t>
    </w:r>
    <w:proofErr w:type="spellEnd"/>
    <w:r>
      <w:tab/>
      <w:t>Iran Syria</w:t>
    </w:r>
    <w:r>
      <w:tab/>
      <w:t>Oct 14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14"/>
    <w:rsid w:val="002A2D61"/>
    <w:rsid w:val="004B2EFF"/>
    <w:rsid w:val="00713214"/>
    <w:rsid w:val="008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96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2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214"/>
  </w:style>
  <w:style w:type="paragraph" w:styleId="Footer">
    <w:name w:val="footer"/>
    <w:basedOn w:val="Normal"/>
    <w:link w:val="FooterChar"/>
    <w:uiPriority w:val="99"/>
    <w:unhideWhenUsed/>
    <w:rsid w:val="00713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2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2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214"/>
  </w:style>
  <w:style w:type="paragraph" w:styleId="Footer">
    <w:name w:val="footer"/>
    <w:basedOn w:val="Normal"/>
    <w:link w:val="FooterChar"/>
    <w:uiPriority w:val="99"/>
    <w:unhideWhenUsed/>
    <w:rsid w:val="00713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Macintosh Word</Application>
  <DocSecurity>0</DocSecurity>
  <Lines>27</Lines>
  <Paragraphs>7</Paragraphs>
  <ScaleCrop>false</ScaleCrop>
  <Company>Missouri State University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2014-01-20T22:41:00Z</dcterms:created>
  <dcterms:modified xsi:type="dcterms:W3CDTF">2014-01-20T22:42:00Z</dcterms:modified>
</cp:coreProperties>
</file>