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85771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you, Madam Chairman</w:t>
      </w:r>
      <w:proofErr w:type="gramStart"/>
      <w:r>
        <w:rPr>
          <w:rFonts w:cs="Times New Roman"/>
          <w:sz w:val="20"/>
          <w:szCs w:val="20"/>
        </w:rPr>
        <w:t>;</w:t>
      </w:r>
      <w:proofErr w:type="gramEnd"/>
      <w:r>
        <w:rPr>
          <w:rFonts w:cs="Times New Roman"/>
          <w:sz w:val="20"/>
          <w:szCs w:val="20"/>
        </w:rPr>
        <w:t xml:space="preserve"> and thank you for</w:t>
      </w:r>
    </w:p>
    <w:p w14:paraId="62EF877B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calling</w:t>
      </w:r>
      <w:proofErr w:type="gramEnd"/>
      <w:r>
        <w:rPr>
          <w:rFonts w:cs="Times New Roman"/>
          <w:sz w:val="20"/>
          <w:szCs w:val="20"/>
        </w:rPr>
        <w:t xml:space="preserve"> this timely and important hearing.</w:t>
      </w:r>
    </w:p>
    <w:p w14:paraId="1A2D6D13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 taking office, the Obama administration’s policy toward</w:t>
      </w:r>
    </w:p>
    <w:p w14:paraId="5BBE4140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and Syria has been characterized chiefly by its engagement</w:t>
      </w:r>
    </w:p>
    <w:p w14:paraId="2CDA1BCD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ruling regimes. Whether or not that was the right policy</w:t>
      </w:r>
    </w:p>
    <w:p w14:paraId="4669625C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the time, the situation we face today with respect to these two</w:t>
      </w:r>
    </w:p>
    <w:p w14:paraId="53EF49EC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countries</w:t>
      </w:r>
      <w:proofErr w:type="gramEnd"/>
      <w:r>
        <w:rPr>
          <w:rFonts w:cs="Times New Roman"/>
          <w:sz w:val="20"/>
          <w:szCs w:val="20"/>
        </w:rPr>
        <w:t xml:space="preserve"> is vastly different than it was back in January 2009.</w:t>
      </w:r>
    </w:p>
    <w:p w14:paraId="1DF3CF28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Recent actions make this conclusion irrefutable. Damascus is not</w:t>
      </w:r>
    </w:p>
    <w:p w14:paraId="2D5F0501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only</w:t>
      </w:r>
      <w:proofErr w:type="gramEnd"/>
      <w:r>
        <w:rPr>
          <w:rFonts w:cs="Times New Roman"/>
          <w:sz w:val="20"/>
          <w:szCs w:val="20"/>
        </w:rPr>
        <w:t xml:space="preserve"> continuing to arrest, beat, torture, and murder its way</w:t>
      </w:r>
    </w:p>
    <w:p w14:paraId="314FB82D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through</w:t>
      </w:r>
      <w:proofErr w:type="gramEnd"/>
      <w:r>
        <w:rPr>
          <w:rFonts w:cs="Times New Roman"/>
          <w:sz w:val="20"/>
          <w:szCs w:val="20"/>
        </w:rPr>
        <w:t xml:space="preserve"> the current protests, but it is now exporting its brutality</w:t>
      </w:r>
    </w:p>
    <w:p w14:paraId="5A5974C2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Lebanon in flagrant violation of international law. Over the past</w:t>
      </w:r>
    </w:p>
    <w:p w14:paraId="34E10B39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several</w:t>
      </w:r>
      <w:proofErr w:type="gramEnd"/>
      <w:r>
        <w:rPr>
          <w:rFonts w:cs="Times New Roman"/>
          <w:sz w:val="20"/>
          <w:szCs w:val="20"/>
        </w:rPr>
        <w:t xml:space="preserve"> weeks, the Syrian army has on numerous occasions violated</w:t>
      </w:r>
    </w:p>
    <w:p w14:paraId="38784DE4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Lebanese territorial sovereignty.</w:t>
      </w:r>
      <w:proofErr w:type="gramEnd"/>
      <w:r>
        <w:rPr>
          <w:rFonts w:cs="Times New Roman"/>
          <w:sz w:val="20"/>
          <w:szCs w:val="20"/>
        </w:rPr>
        <w:t xml:space="preserve"> One recent incursion culminated</w:t>
      </w:r>
    </w:p>
    <w:p w14:paraId="7A5108E7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death of a Lebanese farmer after Syrian armored vehicles</w:t>
      </w:r>
    </w:p>
    <w:p w14:paraId="11CF8766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allegedly</w:t>
      </w:r>
      <w:proofErr w:type="gramEnd"/>
      <w:r>
        <w:rPr>
          <w:rFonts w:cs="Times New Roman"/>
          <w:sz w:val="20"/>
          <w:szCs w:val="20"/>
        </w:rPr>
        <w:t xml:space="preserve"> penetrated approximately 2</w:t>
      </w:r>
      <w:r>
        <w:rPr>
          <w:rFonts w:cs="Times New Roman"/>
          <w:sz w:val="12"/>
          <w:szCs w:val="12"/>
        </w:rPr>
        <w:t>1</w:t>
      </w:r>
      <w:r>
        <w:rPr>
          <w:rFonts w:cs="Times New Roman"/>
          <w:sz w:val="20"/>
          <w:szCs w:val="20"/>
        </w:rPr>
        <w:t xml:space="preserve"> ⁄</w:t>
      </w:r>
      <w:r>
        <w:rPr>
          <w:rFonts w:cs="Times New Roman"/>
          <w:sz w:val="12"/>
          <w:szCs w:val="12"/>
        </w:rPr>
        <w:t xml:space="preserve">2 </w:t>
      </w:r>
      <w:r>
        <w:rPr>
          <w:rFonts w:cs="Times New Roman"/>
          <w:sz w:val="20"/>
          <w:szCs w:val="20"/>
        </w:rPr>
        <w:t xml:space="preserve"> miles into Lebanese territory</w:t>
      </w:r>
    </w:p>
    <w:p w14:paraId="618A02BC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clear violation of U.N. Security Council Resolutions 1559</w:t>
      </w:r>
    </w:p>
    <w:p w14:paraId="0697C65C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1701. Meanwhile, Tehran, as we all know, plotted to assassinate</w:t>
      </w:r>
    </w:p>
    <w:p w14:paraId="07A165A8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Saudi Ambassador to the U.S. on American soil.</w:t>
      </w:r>
    </w:p>
    <w:p w14:paraId="55C59447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actions by both regimes show a disdain for international law</w:t>
      </w:r>
    </w:p>
    <w:p w14:paraId="17D6551E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norms that is incompatible with the values and interests of the</w:t>
      </w:r>
    </w:p>
    <w:p w14:paraId="148C13E7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States. Plainly speaking, the blood on their hands and the</w:t>
      </w:r>
    </w:p>
    <w:p w14:paraId="5CE43AA4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impunity</w:t>
      </w:r>
      <w:proofErr w:type="gramEnd"/>
      <w:r>
        <w:rPr>
          <w:rFonts w:cs="Times New Roman"/>
          <w:sz w:val="20"/>
          <w:szCs w:val="20"/>
        </w:rPr>
        <w:t xml:space="preserve"> with which they continue to act shows that these regimes</w:t>
      </w:r>
    </w:p>
    <w:p w14:paraId="3AAA887C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beyond salvation.</w:t>
      </w:r>
    </w:p>
    <w:p w14:paraId="3B42CDE5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anyone who is surprised that the thugs in Tehran and Damascus</w:t>
      </w:r>
    </w:p>
    <w:p w14:paraId="0CE1A3A9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take these actions has been living in a dangerous</w:t>
      </w:r>
    </w:p>
    <w:p w14:paraId="47503939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state</w:t>
      </w:r>
      <w:proofErr w:type="gramEnd"/>
      <w:r>
        <w:rPr>
          <w:rFonts w:cs="Times New Roman"/>
          <w:sz w:val="20"/>
          <w:szCs w:val="20"/>
        </w:rPr>
        <w:t xml:space="preserve"> of denial. Both regimes continue to respond to carrots and</w:t>
      </w:r>
    </w:p>
    <w:p w14:paraId="6BB02DB3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sticks</w:t>
      </w:r>
      <w:proofErr w:type="gramEnd"/>
      <w:r>
        <w:rPr>
          <w:rFonts w:cs="Times New Roman"/>
          <w:sz w:val="20"/>
          <w:szCs w:val="20"/>
        </w:rPr>
        <w:t xml:space="preserve"> alike with ridicule as they mock the legitimate concerns of</w:t>
      </w:r>
    </w:p>
    <w:p w14:paraId="60D61EBE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international community.</w:t>
      </w:r>
    </w:p>
    <w:p w14:paraId="11663C76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From the outside, however, it appears that this administration’s</w:t>
      </w:r>
    </w:p>
    <w:p w14:paraId="1A2A41C1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policies</w:t>
      </w:r>
      <w:proofErr w:type="gramEnd"/>
      <w:r>
        <w:rPr>
          <w:rFonts w:cs="Times New Roman"/>
          <w:sz w:val="20"/>
          <w:szCs w:val="20"/>
        </w:rPr>
        <w:t xml:space="preserve"> have remained distressingly unresponsive. In the case of</w:t>
      </w:r>
    </w:p>
    <w:p w14:paraId="62293625" w14:textId="77777777" w:rsidR="002A2D61" w:rsidRDefault="007D17CE" w:rsidP="007D17CE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Iran, for example, I am concerned that there are still those in the</w:t>
      </w:r>
    </w:p>
    <w:p w14:paraId="620F09A6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administration</w:t>
      </w:r>
      <w:proofErr w:type="gramEnd"/>
      <w:r>
        <w:rPr>
          <w:rFonts w:cs="Times New Roman"/>
          <w:sz w:val="20"/>
          <w:szCs w:val="20"/>
        </w:rPr>
        <w:t xml:space="preserve"> who hold out hope of a grand bargain on the nuclear</w:t>
      </w:r>
    </w:p>
    <w:p w14:paraId="75F207D5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>. It is long past time to jettison this dangerous fantasy</w:t>
      </w:r>
    </w:p>
    <w:p w14:paraId="6123711C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it is presently warping our entire policy toward the region.</w:t>
      </w:r>
    </w:p>
    <w:p w14:paraId="27B72D65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is no question that the illicit Iranian nuclear program</w:t>
      </w:r>
    </w:p>
    <w:p w14:paraId="39553696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must</w:t>
      </w:r>
      <w:proofErr w:type="gramEnd"/>
      <w:r>
        <w:rPr>
          <w:rFonts w:cs="Times New Roman"/>
          <w:sz w:val="20"/>
          <w:szCs w:val="20"/>
        </w:rPr>
        <w:t xml:space="preserve"> remain at the top of our priority list. The nuclear program</w:t>
      </w:r>
    </w:p>
    <w:p w14:paraId="151BE97E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>, however, a symptom of the disease, rather than the disease</w:t>
      </w:r>
    </w:p>
    <w:p w14:paraId="6AD947CF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itself</w:t>
      </w:r>
      <w:proofErr w:type="gramEnd"/>
      <w:r>
        <w:rPr>
          <w:rFonts w:cs="Times New Roman"/>
          <w:sz w:val="20"/>
          <w:szCs w:val="20"/>
        </w:rPr>
        <w:t>. I want to be clear: The Iranian nuclear program is a paramount</w:t>
      </w:r>
    </w:p>
    <w:p w14:paraId="2CA4C384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challenge</w:t>
      </w:r>
      <w:proofErr w:type="gramEnd"/>
      <w:r>
        <w:rPr>
          <w:rFonts w:cs="Times New Roman"/>
          <w:sz w:val="20"/>
          <w:szCs w:val="20"/>
        </w:rPr>
        <w:t xml:space="preserve"> to U.S. core national security interests as well as</w:t>
      </w:r>
    </w:p>
    <w:p w14:paraId="47ED6769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those</w:t>
      </w:r>
      <w:proofErr w:type="gramEnd"/>
      <w:r>
        <w:rPr>
          <w:rFonts w:cs="Times New Roman"/>
          <w:sz w:val="20"/>
          <w:szCs w:val="20"/>
        </w:rPr>
        <w:t xml:space="preserve"> of our allies, and it must be addressed. But to speak of the</w:t>
      </w:r>
    </w:p>
    <w:p w14:paraId="79A4F36B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nuclear</w:t>
      </w:r>
      <w:proofErr w:type="gramEnd"/>
      <w:r>
        <w:rPr>
          <w:rFonts w:cs="Times New Roman"/>
          <w:sz w:val="20"/>
          <w:szCs w:val="20"/>
        </w:rPr>
        <w:t xml:space="preserve"> program independently of the regime which pursues it is</w:t>
      </w:r>
    </w:p>
    <w:p w14:paraId="481B4CA0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effect putting the cart before the horse. A nuclear program is not</w:t>
      </w:r>
    </w:p>
    <w:p w14:paraId="5A578099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and of itself what makes the regime nefarious. It is the perverse</w:t>
      </w:r>
    </w:p>
    <w:p w14:paraId="69ED4BB1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nature</w:t>
      </w:r>
      <w:proofErr w:type="gramEnd"/>
      <w:r>
        <w:rPr>
          <w:rFonts w:cs="Times New Roman"/>
          <w:sz w:val="20"/>
          <w:szCs w:val="20"/>
        </w:rPr>
        <w:t xml:space="preserve"> of the regime that makes the nuclear program so dangerous.</w:t>
      </w:r>
    </w:p>
    <w:p w14:paraId="4F7DA489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for this reason that it is time to close the door on engagement</w:t>
      </w:r>
    </w:p>
    <w:p w14:paraId="221DF071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regime in Tehran and call for its departure. Not only</w:t>
      </w:r>
    </w:p>
    <w:p w14:paraId="719DDC44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the regime shown itself unwilling to budge, but continued engagement</w:t>
      </w:r>
    </w:p>
    <w:p w14:paraId="501805E7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only</w:t>
      </w:r>
      <w:proofErr w:type="gramEnd"/>
      <w:r>
        <w:rPr>
          <w:rFonts w:cs="Times New Roman"/>
          <w:sz w:val="20"/>
          <w:szCs w:val="20"/>
        </w:rPr>
        <w:t xml:space="preserve"> risks abandoning and alienating the Iranian people</w:t>
      </w:r>
    </w:p>
    <w:p w14:paraId="44A749A8" w14:textId="77777777" w:rsidR="007D17CE" w:rsidRDefault="007D17CE" w:rsidP="007D17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who</w:t>
      </w:r>
      <w:proofErr w:type="gramEnd"/>
      <w:r>
        <w:rPr>
          <w:rFonts w:cs="Times New Roman"/>
          <w:sz w:val="20"/>
          <w:szCs w:val="20"/>
        </w:rPr>
        <w:t xml:space="preserve"> I hope—sooner rather than later—will be in the driver’s seat.</w:t>
      </w:r>
    </w:p>
    <w:p w14:paraId="60C18A98" w14:textId="77777777" w:rsidR="007D17CE" w:rsidRDefault="007D17CE" w:rsidP="007D17CE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yield back.</w:t>
      </w:r>
    </w:p>
    <w:p w14:paraId="7BEEDDE1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 very much, Madam Chair.</w:t>
      </w:r>
    </w:p>
    <w:p w14:paraId="15C2F9D3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I noted in my opening statement, I am deeply concerned that</w:t>
      </w:r>
    </w:p>
    <w:p w14:paraId="73F6DB81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pursuing essentially the same Iran policy as we had on January</w:t>
      </w:r>
    </w:p>
    <w:p w14:paraId="604FEB7B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20th back in 2009, namely engagement and pressure.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</w:t>
      </w:r>
    </w:p>
    <w:p w14:paraId="7509C531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>, after 3 years, it is safe to say that this policy has failed, as</w:t>
      </w:r>
    </w:p>
    <w:p w14:paraId="12DEDE24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far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 I am concerned, to cause Iran to fundamentally alter its commitment</w:t>
      </w:r>
    </w:p>
    <w:p w14:paraId="0AFCCFF1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achieving a nuclear weapons capability.</w:t>
      </w:r>
    </w:p>
    <w:p w14:paraId="1FC20142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would like to take this opportunity to read a few quotes from</w:t>
      </w:r>
    </w:p>
    <w:p w14:paraId="70B6F6FF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administration that I believe illustrate this concern.</w:t>
      </w:r>
    </w:p>
    <w:p w14:paraId="362E936B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 May 18th, 2009, at a press conference with Israeli Prime</w:t>
      </w:r>
    </w:p>
    <w:p w14:paraId="33DA303C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Minister Netanyahu, President Obama outlined the contours of the</w:t>
      </w:r>
    </w:p>
    <w:p w14:paraId="547948C2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administration’s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policy when he said, and I quote:</w:t>
      </w:r>
    </w:p>
    <w:p w14:paraId="4BE927F2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‘‘We are engaged in a process to reach out to Iran and persuade</w:t>
      </w:r>
    </w:p>
    <w:p w14:paraId="4AAE5737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them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it is not in their interest to pursue a nuclear</w:t>
      </w:r>
    </w:p>
    <w:p w14:paraId="1D54ACD4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weapon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that they should change course. But I assured the</w:t>
      </w:r>
    </w:p>
    <w:p w14:paraId="5476FE4E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Prime Minister that we are not foreclosing a range of steps, including</w:t>
      </w:r>
    </w:p>
    <w:p w14:paraId="7406E680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much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stronger international sanctions and ensuring</w:t>
      </w:r>
    </w:p>
    <w:p w14:paraId="47C5B97B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Iran understands that we are serious.’’</w:t>
      </w:r>
    </w:p>
    <w:p w14:paraId="07697CA1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will read another quote. On July 12th, 2009, just over 1 month</w:t>
      </w:r>
    </w:p>
    <w:p w14:paraId="74DED0E7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after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regime in Tehran perpetrated one of the most flagrant instances</w:t>
      </w:r>
    </w:p>
    <w:p w14:paraId="23011266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election fraud history, Secretary of State Hillary Clinton</w:t>
      </w:r>
    </w:p>
    <w:p w14:paraId="7B2B9CDB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stated</w:t>
      </w:r>
      <w:proofErr w:type="gramEnd"/>
      <w:r>
        <w:rPr>
          <w:rFonts w:cs="Times New Roman"/>
          <w:color w:val="000000"/>
          <w:sz w:val="20"/>
          <w:szCs w:val="20"/>
        </w:rPr>
        <w:t>,</w:t>
      </w:r>
    </w:p>
    <w:p w14:paraId="532D7A8A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‘‘Neither the President nor I have any illusions that dialogue</w:t>
      </w:r>
    </w:p>
    <w:p w14:paraId="12C2D913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Islamic republic will guarantee success of any kind,</w:t>
      </w:r>
    </w:p>
    <w:p w14:paraId="580E78AE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prospects have certainly shifted in the weeks following</w:t>
      </w:r>
    </w:p>
    <w:p w14:paraId="3E388FB1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election. But we also understand the importance of offering</w:t>
      </w:r>
    </w:p>
    <w:p w14:paraId="1AED4308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engage Iran and giving its leaders a clear choice whether to</w:t>
      </w:r>
    </w:p>
    <w:p w14:paraId="1B31598F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join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international community as a responsible member or</w:t>
      </w:r>
    </w:p>
    <w:p w14:paraId="4F4579A5" w14:textId="77777777" w:rsidR="00AA0F70" w:rsidRDefault="00AA0F70" w:rsidP="00AA0F70">
      <w:pPr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rather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continue down a path to further isolation. We remain</w:t>
      </w:r>
    </w:p>
    <w:p w14:paraId="37589FB6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ready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engage with Iran, but the time for action is now. The</w:t>
      </w:r>
    </w:p>
    <w:p w14:paraId="5DF3CAC1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opportunity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will not remain open indefinitely.’’</w:t>
      </w:r>
    </w:p>
    <w:p w14:paraId="6CB62C72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then nearly 2 years later, on July 3rd of this year, National</w:t>
      </w:r>
    </w:p>
    <w:p w14:paraId="23D4058E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Security Advisor Tom </w:t>
      </w:r>
      <w:proofErr w:type="spellStart"/>
      <w:r>
        <w:rPr>
          <w:rFonts w:cs="Times New Roman"/>
          <w:color w:val="000000"/>
          <w:sz w:val="20"/>
          <w:szCs w:val="20"/>
        </w:rPr>
        <w:t>Donilon</w:t>
      </w:r>
      <w:proofErr w:type="spellEnd"/>
      <w:r>
        <w:rPr>
          <w:rFonts w:cs="Times New Roman"/>
          <w:color w:val="000000"/>
          <w:sz w:val="20"/>
          <w:szCs w:val="20"/>
        </w:rPr>
        <w:t xml:space="preserve"> outlined the exact same policy, and</w:t>
      </w:r>
    </w:p>
    <w:p w14:paraId="17E5E10B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quote again:</w:t>
      </w:r>
    </w:p>
    <w:p w14:paraId="68F72F45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‘‘We offered the Iranian Government quite directly a bona fide</w:t>
      </w:r>
    </w:p>
    <w:p w14:paraId="6DDD66D2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offer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engagement. The Iranian Government, the leaders of</w:t>
      </w:r>
    </w:p>
    <w:p w14:paraId="61BE70AF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Iran, have chosen not to take that up. So the pressure tack,</w:t>
      </w:r>
    </w:p>
    <w:p w14:paraId="61F5E714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unfortunately</w:t>
      </w:r>
      <w:proofErr w:type="gramEnd"/>
      <w:r>
        <w:rPr>
          <w:rFonts w:cs="Times New Roman"/>
          <w:color w:val="000000"/>
          <w:sz w:val="20"/>
          <w:szCs w:val="20"/>
        </w:rPr>
        <w:t>, I think is where we are today, again, with the</w:t>
      </w:r>
    </w:p>
    <w:p w14:paraId="31AECD9F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opportunity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the Iranians, if they are willing to take it, to</w:t>
      </w:r>
    </w:p>
    <w:p w14:paraId="1A13210F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conversation with us and the world community about</w:t>
      </w:r>
    </w:p>
    <w:p w14:paraId="6AE7FD2F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their</w:t>
      </w:r>
      <w:proofErr w:type="gramEnd"/>
      <w:r>
        <w:rPr>
          <w:rFonts w:cs="Times New Roman"/>
          <w:color w:val="000000"/>
          <w:sz w:val="20"/>
          <w:szCs w:val="20"/>
        </w:rPr>
        <w:t xml:space="preserve"> nuclear program.’’</w:t>
      </w:r>
    </w:p>
    <w:p w14:paraId="60E8F1E1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And yet again this morning, Madam Secretary, in </w:t>
      </w:r>
      <w:proofErr w:type="gramStart"/>
      <w:r>
        <w:rPr>
          <w:rFonts w:cs="Times New Roman"/>
          <w:color w:val="000000"/>
          <w:sz w:val="20"/>
          <w:szCs w:val="20"/>
        </w:rPr>
        <w:t>your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written</w:t>
      </w:r>
    </w:p>
    <w:p w14:paraId="63941DAD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statement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just a little while ago, in the statement you have, and</w:t>
      </w:r>
    </w:p>
    <w:p w14:paraId="444366FD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 quote: </w:t>
      </w:r>
      <w:proofErr w:type="gramStart"/>
      <w:r>
        <w:rPr>
          <w:rFonts w:cs="Times New Roman"/>
          <w:color w:val="000000"/>
          <w:sz w:val="20"/>
          <w:szCs w:val="20"/>
        </w:rPr>
        <w:t>‘‘We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will continue to increase the pressure until the Iranian</w:t>
      </w:r>
    </w:p>
    <w:p w14:paraId="68D2DC63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regime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engages the international community with seriousness</w:t>
      </w:r>
    </w:p>
    <w:p w14:paraId="7C5DB20E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sincerity.’’ And then it goes on: </w:t>
      </w:r>
      <w:proofErr w:type="gramStart"/>
      <w:r>
        <w:rPr>
          <w:rFonts w:cs="Times New Roman"/>
          <w:color w:val="000000"/>
          <w:sz w:val="20"/>
          <w:szCs w:val="20"/>
        </w:rPr>
        <w:t>‘‘We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offered to meet with</w:t>
      </w:r>
    </w:p>
    <w:p w14:paraId="3184B919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Iran and have proposed confidence-building and transparency arrangements</w:t>
      </w:r>
    </w:p>
    <w:p w14:paraId="4BBDD138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offered practical incentives.’’</w:t>
      </w:r>
    </w:p>
    <w:p w14:paraId="4C1022B7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You know, it sounds like more and more carrots to Iran to me.</w:t>
      </w:r>
    </w:p>
    <w:p w14:paraId="2210AA5D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we approach year three of this policy, it seems to be painfully</w:t>
      </w:r>
    </w:p>
    <w:p w14:paraId="74646A21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obvious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our policy not only remains unchanged but that it has</w:t>
      </w:r>
    </w:p>
    <w:p w14:paraId="4B48649B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failed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achieve our core objective, and that is persuading the regime</w:t>
      </w:r>
    </w:p>
    <w:p w14:paraId="33486873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Tehran to abandon its pursuit of nuclear weapons capability.</w:t>
      </w:r>
    </w:p>
    <w:p w14:paraId="7BDBCAF5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am sure that our witnesses can outline numerous measures</w:t>
      </w:r>
    </w:p>
    <w:p w14:paraId="3A060846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administration has taken in support of these policies, but</w:t>
      </w:r>
    </w:p>
    <w:p w14:paraId="1478353B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measures are merely means of trying to coax or pressure the</w:t>
      </w:r>
    </w:p>
    <w:p w14:paraId="629EDD11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regime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change its calculus, not policies in and of themselves.</w:t>
      </w:r>
    </w:p>
    <w:p w14:paraId="0393BDB4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my question is, first, how has the administration’s overall policy</w:t>
      </w:r>
    </w:p>
    <w:p w14:paraId="55E164C7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actually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altered—not just what we have done but how have we</w:t>
      </w:r>
    </w:p>
    <w:p w14:paraId="42E3FD96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actually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altered Iranian actions or its strategic calculation regarding</w:t>
      </w:r>
    </w:p>
    <w:p w14:paraId="3F842E6C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nuclear program? And, conversely, why has 3 years of Iranian</w:t>
      </w:r>
    </w:p>
    <w:p w14:paraId="4CF5B149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rejection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escalation not altered our policy?</w:t>
      </w:r>
    </w:p>
    <w:p w14:paraId="089F2560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will yield.</w:t>
      </w:r>
      <w:r w:rsidRPr="00AA0F70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And I am almost out of time. I don’t want to interrupt</w:t>
      </w:r>
    </w:p>
    <w:p w14:paraId="5C697DE9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>, but I will, just to say this. And, again, my question, how</w:t>
      </w:r>
    </w:p>
    <w:p w14:paraId="561029A9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altered their policy? You are saying we have done different</w:t>
      </w:r>
    </w:p>
    <w:p w14:paraId="451B2650" w14:textId="77777777" w:rsidR="00AA0F70" w:rsidRDefault="00AA0F70" w:rsidP="00AA0F7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things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3D99B6CF" w14:textId="77777777" w:rsidR="00AA0F70" w:rsidRDefault="00AA0F70" w:rsidP="00AA0F70">
      <w:bookmarkStart w:id="0" w:name="_GoBack"/>
      <w:bookmarkEnd w:id="0"/>
    </w:p>
    <w:sectPr w:rsidR="00AA0F70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2DB981" w14:textId="77777777" w:rsidR="007D17CE" w:rsidRDefault="007D17CE" w:rsidP="007D17CE">
      <w:r>
        <w:separator/>
      </w:r>
    </w:p>
  </w:endnote>
  <w:endnote w:type="continuationSeparator" w:id="0">
    <w:p w14:paraId="57906DFA" w14:textId="77777777" w:rsidR="007D17CE" w:rsidRDefault="007D17CE" w:rsidP="007D1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0704AE" w14:textId="77777777" w:rsidR="007D17CE" w:rsidRDefault="007D17CE" w:rsidP="007D17CE">
      <w:r>
        <w:separator/>
      </w:r>
    </w:p>
  </w:footnote>
  <w:footnote w:type="continuationSeparator" w:id="0">
    <w:p w14:paraId="65A5CC92" w14:textId="77777777" w:rsidR="007D17CE" w:rsidRDefault="007D17CE" w:rsidP="007D17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DE718" w14:textId="77777777" w:rsidR="007D17CE" w:rsidRDefault="007D17CE">
    <w:pPr>
      <w:pStyle w:val="Header"/>
    </w:pPr>
    <w:r>
      <w:t xml:space="preserve">Chabot </w:t>
    </w:r>
    <w:r>
      <w:tab/>
      <w:t>Iran Syria</w:t>
    </w:r>
    <w:r>
      <w:tab/>
      <w:t>Oct 14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7CE"/>
    <w:rsid w:val="002A2D61"/>
    <w:rsid w:val="004B2EFF"/>
    <w:rsid w:val="007D17CE"/>
    <w:rsid w:val="00AA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E565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7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7CE"/>
  </w:style>
  <w:style w:type="paragraph" w:styleId="Footer">
    <w:name w:val="footer"/>
    <w:basedOn w:val="Normal"/>
    <w:link w:val="FooterChar"/>
    <w:uiPriority w:val="99"/>
    <w:unhideWhenUsed/>
    <w:rsid w:val="007D17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7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7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7CE"/>
  </w:style>
  <w:style w:type="paragraph" w:styleId="Footer">
    <w:name w:val="footer"/>
    <w:basedOn w:val="Normal"/>
    <w:link w:val="FooterChar"/>
    <w:uiPriority w:val="99"/>
    <w:unhideWhenUsed/>
    <w:rsid w:val="007D17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1045</Words>
  <Characters>5962</Characters>
  <Application>Microsoft Macintosh Word</Application>
  <DocSecurity>0</DocSecurity>
  <Lines>49</Lines>
  <Paragraphs>13</Paragraphs>
  <ScaleCrop>false</ScaleCrop>
  <Company>Missouri State University</Company>
  <LinksUpToDate>false</LinksUpToDate>
  <CharactersWithSpaces>6994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2014-01-03T06:12:00Z</dcterms:created>
  <dcterms:modified xsi:type="dcterms:W3CDTF">2014-01-20T22:22:00Z</dcterms:modified>
</cp:coreProperties>
</file>