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77" w:rsidRDefault="00C00877"/>
    <w:p w:rsidR="00C00877" w:rsidRPr="00C00877" w:rsidRDefault="00C00877" w:rsidP="00C00877">
      <w:pPr>
        <w:tabs>
          <w:tab w:val="left" w:pos="1080"/>
        </w:tabs>
      </w:pPr>
      <w:r w:rsidRPr="00C00877">
        <w:t>Good morning, Chairman Royce, Ranking Members,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Mr. </w:t>
      </w:r>
      <w:proofErr w:type="spellStart"/>
      <w:r w:rsidRPr="00C00877">
        <w:t>Deutch</w:t>
      </w:r>
      <w:proofErr w:type="spellEnd"/>
      <w:r w:rsidRPr="00C00877">
        <w:t>, and members of this committee. Thank you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for</w:t>
      </w:r>
      <w:proofErr w:type="gramEnd"/>
      <w:r w:rsidRPr="00C00877">
        <w:t xml:space="preserve"> hosting this hearing today on the humanitarian crisis inside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Syria.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am pleased to be able to appear before the committee with my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colleague</w:t>
      </w:r>
      <w:proofErr w:type="gramEnd"/>
      <w:r w:rsidRPr="00C00877">
        <w:t>, Ambassador Robert Ford, and USAID Assistant Administrator,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 xml:space="preserve">Nancy </w:t>
      </w:r>
      <w:proofErr w:type="spellStart"/>
      <w:r w:rsidRPr="00C00877">
        <w:t>Lindborg</w:t>
      </w:r>
      <w:proofErr w:type="spellEnd"/>
      <w:r w:rsidRPr="00C00877">
        <w:t>. Our offices work closely together to provide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humanitarian</w:t>
      </w:r>
      <w:proofErr w:type="gramEnd"/>
      <w:r w:rsidRPr="00C00877">
        <w:t xml:space="preserve"> aid to those affected by the violence in Syria.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2-year anniversary of the Syria uprising coincides with another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dark</w:t>
      </w:r>
      <w:proofErr w:type="gramEnd"/>
      <w:r w:rsidRPr="00C00877">
        <w:t xml:space="preserve"> milestone. Over 1 million refugees have fled Syria. More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troubling</w:t>
      </w:r>
      <w:proofErr w:type="gramEnd"/>
      <w:r w:rsidRPr="00C00877">
        <w:t>, half of that number arrived in the last 2 months.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would like to share with you the approach the Bureau for Population,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Refugees, and Migration is taking to address the crisis,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how</w:t>
      </w:r>
      <w:proofErr w:type="gramEnd"/>
      <w:r w:rsidRPr="00C00877">
        <w:t xml:space="preserve"> that complements and reinforces what USAID does. In my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written</w:t>
      </w:r>
      <w:proofErr w:type="gramEnd"/>
      <w:r w:rsidRPr="00C00877">
        <w:t xml:space="preserve"> testimony, I describe how the refugee crisis is affecting the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neighboring</w:t>
      </w:r>
      <w:proofErr w:type="gramEnd"/>
      <w:r w:rsidRPr="00C00877">
        <w:t xml:space="preserve"> countries, and I won’t go into those details here, but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invite</w:t>
      </w:r>
      <w:proofErr w:type="gramEnd"/>
      <w:r w:rsidRPr="00C00877">
        <w:t xml:space="preserve"> questions from you on the very different situations we have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seen</w:t>
      </w:r>
      <w:proofErr w:type="gramEnd"/>
      <w:r w:rsidRPr="00C00877">
        <w:t xml:space="preserve"> in Jordan, Lebanon, Turkey, and Iraq.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Let me just say that we recognize the huge strain that the influx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refugees is currently placing on host countries. It is essential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neighboring countries continue to keep their borders open for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those</w:t>
      </w:r>
      <w:proofErr w:type="gramEnd"/>
      <w:r w:rsidRPr="00C00877">
        <w:t xml:space="preserve"> refugees fleeing violence in Syria.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In every meeting with officials from these countries we thank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them</w:t>
      </w:r>
      <w:proofErr w:type="gramEnd"/>
      <w:r w:rsidRPr="00C00877">
        <w:t xml:space="preserve"> for allowing refugees to cross and discuss ways to help them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uphold</w:t>
      </w:r>
      <w:proofErr w:type="gramEnd"/>
      <w:r w:rsidRPr="00C00877">
        <w:t xml:space="preserve"> humanitarian principles while protecting their own security,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preventing a spillover of violence.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Bureau of Population, Refugees, and Migration works closely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with</w:t>
      </w:r>
      <w:proofErr w:type="gramEnd"/>
      <w:r w:rsidRPr="00C00877">
        <w:t xml:space="preserve"> our colleagues at USAID, and together we lead the U.S. Government’s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lastRenderedPageBreak/>
        <w:t>humanitarian</w:t>
      </w:r>
      <w:proofErr w:type="gramEnd"/>
      <w:r w:rsidRPr="00C00877">
        <w:t xml:space="preserve"> response. Nancy </w:t>
      </w:r>
      <w:proofErr w:type="spellStart"/>
      <w:r w:rsidRPr="00C00877">
        <w:t>Lindborg</w:t>
      </w:r>
      <w:proofErr w:type="spellEnd"/>
      <w:r w:rsidRPr="00C00877">
        <w:t xml:space="preserve"> and I have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traveled</w:t>
      </w:r>
      <w:proofErr w:type="gramEnd"/>
      <w:r w:rsidRPr="00C00877">
        <w:t xml:space="preserve"> often to the region, traveled together twice, and on our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most</w:t>
      </w:r>
      <w:proofErr w:type="gramEnd"/>
      <w:r w:rsidRPr="00C00877">
        <w:t xml:space="preserve"> recent trip were also joined by Ambassador Ford in Turkey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prior</w:t>
      </w:r>
      <w:proofErr w:type="gramEnd"/>
      <w:r w:rsidRPr="00C00877">
        <w:t xml:space="preserve"> to our participation at the January Kuwait Donors Conference.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State Department is helping to get as much humanitarian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aid</w:t>
      </w:r>
      <w:proofErr w:type="gramEnd"/>
      <w:r w:rsidRPr="00C00877">
        <w:t xml:space="preserve"> as possible to Syria’s conflict victims. We are providing funding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to</w:t>
      </w:r>
      <w:proofErr w:type="gramEnd"/>
      <w:r w:rsidRPr="00C00877">
        <w:t xml:space="preserve"> the United Nations, the International Committee of the Red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Cross, and non-governmental organizations. These aid agencies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bring</w:t>
      </w:r>
      <w:proofErr w:type="gramEnd"/>
      <w:r w:rsidRPr="00C00877">
        <w:t xml:space="preserve"> technical expertise and operational capacity to respond to a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crisis</w:t>
      </w:r>
      <w:proofErr w:type="gramEnd"/>
      <w:r w:rsidRPr="00C00877">
        <w:t xml:space="preserve"> as large-scale as this. Of the nearly $385 million provided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thus</w:t>
      </w:r>
      <w:proofErr w:type="gramEnd"/>
      <w:r w:rsidRPr="00C00877">
        <w:t xml:space="preserve"> far, the State Department’s contribution total nearly $185 million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meet basic humanitarian needs such as shelter, water,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health both inside Syria, and in host countries.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delivery of assistance is often undertaken at great personal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risk</w:t>
      </w:r>
      <w:proofErr w:type="gramEnd"/>
      <w:r w:rsidRPr="00C00877">
        <w:t>. In recent months, U.N. convoys have delivered aid to Opposition-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held</w:t>
      </w:r>
      <w:proofErr w:type="gramEnd"/>
      <w:r w:rsidRPr="00C00877">
        <w:t xml:space="preserve"> areas in Syria where thousands are in acute need of humanitarian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help</w:t>
      </w:r>
      <w:proofErr w:type="gramEnd"/>
      <w:r w:rsidRPr="00C00877">
        <w:t>. Such movements are highly dangerous.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Of course, people in need are not concentrated in one area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can</w:t>
      </w:r>
      <w:proofErr w:type="gramEnd"/>
      <w:r w:rsidRPr="00C00877">
        <w:t xml:space="preserve"> be found all around the shifting battle lines. Humanitarian organizations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provide</w:t>
      </w:r>
      <w:proofErr w:type="gramEnd"/>
      <w:r w:rsidRPr="00C00877">
        <w:t xml:space="preserve"> aid in a neutral and impartial manner. The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United Nations is seeking to get access to all communities in need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on</w:t>
      </w:r>
      <w:proofErr w:type="gramEnd"/>
      <w:r w:rsidRPr="00C00877">
        <w:t xml:space="preserve"> a regular basis. It is unacceptable and a violation of humanitarian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principles</w:t>
      </w:r>
      <w:proofErr w:type="gramEnd"/>
      <w:r w:rsidRPr="00C00877">
        <w:t xml:space="preserve"> for the Syrian regime to deny this access.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should mention that the fighting has also endangered the lives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Palestinians and Iraqi refugees who lived in Syria. They, too, are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caught</w:t>
      </w:r>
      <w:proofErr w:type="gramEnd"/>
      <w:r w:rsidRPr="00C00877">
        <w:t xml:space="preserve"> up in this crisis and have been displaced, or have fled the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country</w:t>
      </w:r>
      <w:proofErr w:type="gramEnd"/>
      <w:r w:rsidRPr="00C00877">
        <w:t>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regret to tell you that even as the crisis explodes, the international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community</w:t>
      </w:r>
      <w:proofErr w:type="gramEnd"/>
      <w:r w:rsidRPr="00C00877">
        <w:t xml:space="preserve"> is facing a resource problem. The U.N.’s Regional</w:t>
      </w:r>
    </w:p>
    <w:p w:rsidR="00C00877" w:rsidRPr="00C00877" w:rsidRDefault="00C00877" w:rsidP="00C00877">
      <w:pPr>
        <w:tabs>
          <w:tab w:val="left" w:pos="1080"/>
        </w:tabs>
      </w:pPr>
      <w:r w:rsidRPr="00C00877">
        <w:lastRenderedPageBreak/>
        <w:t>Response Plan has thus far received only 21 percent of the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funds</w:t>
      </w:r>
      <w:proofErr w:type="gramEnd"/>
      <w:r w:rsidRPr="00C00877">
        <w:t xml:space="preserve"> it needs to operate for the first half of 2013. Other donors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must</w:t>
      </w:r>
      <w:proofErr w:type="gramEnd"/>
      <w:r w:rsidRPr="00C00877">
        <w:t xml:space="preserve"> quickly provide the funds that agencies need to keep lifesaving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operations</w:t>
      </w:r>
      <w:proofErr w:type="gramEnd"/>
      <w:r w:rsidRPr="00C00877">
        <w:t xml:space="preserve"> going.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And even if the Assad regime falls soon, humanitarian aid will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likely</w:t>
      </w:r>
      <w:proofErr w:type="gramEnd"/>
      <w:r w:rsidRPr="00C00877">
        <w:t xml:space="preserve"> continue. This is because of the widespread destruction of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Syria’s infrastructure and predicted flows of refugees that would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continue</w:t>
      </w:r>
      <w:proofErr w:type="gramEnd"/>
      <w:r w:rsidRPr="00C00877">
        <w:t xml:space="preserve"> to cross borders—likely in both directions. Needs could extend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into</w:t>
      </w:r>
      <w:proofErr w:type="gramEnd"/>
      <w:r w:rsidRPr="00C00877">
        <w:t xml:space="preserve"> the long term.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I’ve got my work cut out for me in terms of convincing other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countries</w:t>
      </w:r>
      <w:proofErr w:type="gramEnd"/>
      <w:r w:rsidRPr="00C00877">
        <w:t xml:space="preserve"> to give more, in setting the record straight about the heroic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efforts</w:t>
      </w:r>
      <w:proofErr w:type="gramEnd"/>
      <w:r w:rsidRPr="00C00877">
        <w:t xml:space="preserve"> of aid workers inside Syria, in pressing international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aid</w:t>
      </w:r>
      <w:proofErr w:type="gramEnd"/>
      <w:r w:rsidRPr="00C00877">
        <w:t xml:space="preserve"> agencies to do as much as they can, wherever they can.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am encouraging U.N. leaders to take on more risks and push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</w:t>
      </w:r>
      <w:proofErr w:type="gramEnd"/>
      <w:r w:rsidRPr="00C00877">
        <w:t xml:space="preserve"> envelope to get aid into those hard to access parts of Syria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where</w:t>
      </w:r>
      <w:proofErr w:type="gramEnd"/>
      <w:r w:rsidRPr="00C00877">
        <w:t xml:space="preserve"> the needs are great. And we are formally requesting that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plan for every conceivable contingency since this crisis has already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defied</w:t>
      </w:r>
      <w:proofErr w:type="gramEnd"/>
      <w:r w:rsidRPr="00C00877">
        <w:t xml:space="preserve"> predictions about its likely scale and scope.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We are asking neighboring countries to keep their borders open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despite</w:t>
      </w:r>
      <w:proofErr w:type="gramEnd"/>
      <w:r w:rsidRPr="00C00877">
        <w:t xml:space="preserve"> political tensions and economic burdens within their own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countries</w:t>
      </w:r>
      <w:proofErr w:type="gramEnd"/>
      <w:r w:rsidRPr="00C00877">
        <w:t>, to work with us to insure international aid reaches the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Syrians, and to help us uphold international standards in order to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protect</w:t>
      </w:r>
      <w:proofErr w:type="gramEnd"/>
      <w:r w:rsidRPr="00C00877">
        <w:t xml:space="preserve"> and aid refugees.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In conclusion, Mr. Chairman, my Bureau’s primary concerns are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providing</w:t>
      </w:r>
      <w:proofErr w:type="gramEnd"/>
      <w:r w:rsidRPr="00C00877">
        <w:t xml:space="preserve"> protection and assistance to those who have fled the violence.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State Department’s overall goal, of course, is a return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peace and stability to Syria, and to one day see the refugees return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home</w:t>
      </w:r>
      <w:proofErr w:type="gramEnd"/>
      <w:r w:rsidRPr="00C00877">
        <w:t>. And I’ll be happy to answer your questions at the appropriate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time</w:t>
      </w:r>
      <w:proofErr w:type="gramEnd"/>
      <w:r w:rsidRPr="00C00877">
        <w:t>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lastRenderedPageBreak/>
        <w:t>We are working with UNHCR in Jordan, and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UNFPA in Turkey to insure that aid is provided to women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girls</w:t>
      </w:r>
      <w:proofErr w:type="gramEnd"/>
      <w:r w:rsidRPr="00C00877">
        <w:t xml:space="preserve"> who have suffered as they fled from Syria. We’ve heard very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credible</w:t>
      </w:r>
      <w:proofErr w:type="gramEnd"/>
      <w:r w:rsidRPr="00C00877">
        <w:t xml:space="preserve"> reports that one of the things they’re fleeing from is the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threat</w:t>
      </w:r>
      <w:proofErr w:type="gramEnd"/>
      <w:r w:rsidRPr="00C00877">
        <w:t xml:space="preserve"> or actual rape.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 xml:space="preserve">In the </w:t>
      </w:r>
      <w:proofErr w:type="spellStart"/>
      <w:r w:rsidRPr="00C00877">
        <w:t>Zaatari</w:t>
      </w:r>
      <w:proofErr w:type="spellEnd"/>
      <w:r w:rsidRPr="00C00877">
        <w:t xml:space="preserve"> refugee camp, we are giving funding to NGOs so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they can meet the needs of Syrian women and children. So,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take the issue very, very seriously, and thank you for raising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it</w:t>
      </w:r>
      <w:proofErr w:type="gramEnd"/>
      <w:r w:rsidRPr="00C00877">
        <w:t>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Thank you for asking, Congressman. In our conversations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with</w:t>
      </w:r>
      <w:proofErr w:type="gramEnd"/>
      <w:r w:rsidRPr="00C00877">
        <w:t xml:space="preserve"> these neighboring countries, they have explained to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us</w:t>
      </w:r>
      <w:proofErr w:type="gramEnd"/>
      <w:r w:rsidRPr="00C00877">
        <w:t xml:space="preserve"> the strains and the burdens that this is putting on their societies.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There are economic strains, and they are also sometimes tensions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between</w:t>
      </w:r>
      <w:proofErr w:type="gramEnd"/>
      <w:r w:rsidRPr="00C00877">
        <w:t xml:space="preserve"> the groups in those countries, like in Lebanon, for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example</w:t>
      </w:r>
      <w:proofErr w:type="gramEnd"/>
      <w:r w:rsidRPr="00C00877">
        <w:t>. We were talking before about Christians, I was thinking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about</w:t>
      </w:r>
      <w:proofErr w:type="gramEnd"/>
      <w:r w:rsidRPr="00C00877">
        <w:t xml:space="preserve"> how Christians and Muslims live together in Lebanon, but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when</w:t>
      </w:r>
      <w:proofErr w:type="gramEnd"/>
      <w:r w:rsidRPr="00C00877">
        <w:t xml:space="preserve"> you have these extra burdens put on a country, it can really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provoke</w:t>
      </w:r>
      <w:proofErr w:type="gramEnd"/>
      <w:r w:rsidRPr="00C00877">
        <w:t xml:space="preserve"> tensions among different communities.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So, what Congress can do is continue to provide assistance so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we can support these countries. In some cases, such as Jordan,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have a bilateral assistance relationship. In the case of Lebanon,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really prefer to work through international organizations.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even</w:t>
      </w:r>
      <w:proofErr w:type="gramEnd"/>
      <w:r w:rsidRPr="00C00877">
        <w:t xml:space="preserve"> in Turkey can do discreet things by providing assistance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through</w:t>
      </w:r>
      <w:proofErr w:type="gramEnd"/>
      <w:r w:rsidRPr="00C00877">
        <w:t xml:space="preserve"> non-governmental organizations, or have technical experts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from</w:t>
      </w:r>
      <w:proofErr w:type="gramEnd"/>
      <w:r w:rsidRPr="00C00877">
        <w:t xml:space="preserve"> the international organizations provide assistance, even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though</w:t>
      </w:r>
      <w:proofErr w:type="gramEnd"/>
      <w:r w:rsidRPr="00C00877">
        <w:t xml:space="preserve"> the Turks are very much in the lead of their own camps.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 realize that asking for more money at this current time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this</w:t>
      </w:r>
      <w:proofErr w:type="gramEnd"/>
      <w:r w:rsidRPr="00C00877">
        <w:t xml:space="preserve"> environment on Capitol Hill, I don’t have to tell you that that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sort</w:t>
      </w:r>
      <w:proofErr w:type="gramEnd"/>
      <w:r w:rsidRPr="00C00877">
        <w:t xml:space="preserve"> of goes against the grain, but that is the key way that we can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lastRenderedPageBreak/>
        <w:t>convert</w:t>
      </w:r>
      <w:proofErr w:type="gramEnd"/>
      <w:r w:rsidRPr="00C00877">
        <w:t xml:space="preserve"> our good intentions to real live aid, and make a difference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in</w:t>
      </w:r>
      <w:proofErr w:type="gramEnd"/>
      <w:r w:rsidRPr="00C00877">
        <w:t xml:space="preserve"> people’s lives on the ground.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difference between Syria and Rwanda is that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Rwanda was carried out by large numbers of people using very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simple</w:t>
      </w:r>
      <w:proofErr w:type="gramEnd"/>
      <w:r w:rsidRPr="00C00877">
        <w:t xml:space="preserve"> implements, machetes, and they set upon their neighbors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they slaughtered them over a very quick period of time.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In Syria, we see months and months going on that people are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being</w:t>
      </w:r>
      <w:proofErr w:type="gramEnd"/>
      <w:r w:rsidRPr="00C00877">
        <w:t xml:space="preserve"> killed by their own government, and that they are being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killed</w:t>
      </w:r>
      <w:proofErr w:type="gramEnd"/>
      <w:r w:rsidRPr="00C00877">
        <w:t xml:space="preserve"> from the sky. Some of the refugees we spoke to in Jordan</w:t>
      </w:r>
    </w:p>
    <w:p w:rsidR="00C00877" w:rsidRPr="00C00877" w:rsidRDefault="00C00877" w:rsidP="00C00877">
      <w:pPr>
        <w:tabs>
          <w:tab w:val="left" w:pos="1080"/>
        </w:tabs>
      </w:pPr>
      <w:proofErr w:type="spellStart"/>
      <w:proofErr w:type="gramStart"/>
      <w:r w:rsidRPr="00C00877">
        <w:t>were</w:t>
      </w:r>
      <w:proofErr w:type="spellEnd"/>
      <w:proofErr w:type="gramEnd"/>
      <w:r w:rsidRPr="00C00877">
        <w:t xml:space="preserve"> talking about barrel bombs that would be dropped, so they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weren’t</w:t>
      </w:r>
      <w:proofErr w:type="gramEnd"/>
      <w:r w:rsidRPr="00C00877">
        <w:t xml:space="preserve"> killing face-to-face. The barrel bombs would come down, explode,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take out large groups of people. The shrapnel would go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sideways</w:t>
      </w:r>
      <w:proofErr w:type="gramEnd"/>
      <w:r w:rsidRPr="00C00877">
        <w:t>, they would maim and injure children, the elderly, ill people.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And then, also, as Robert has discussed with me, Scuds are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now</w:t>
      </w:r>
      <w:proofErr w:type="gramEnd"/>
      <w:r w:rsidRPr="00C00877">
        <w:t xml:space="preserve"> being used to just destroy whole city blocks.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So, it’s probably more efficient to use that kind of awful weaponry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from</w:t>
      </w:r>
      <w:proofErr w:type="gramEnd"/>
      <w:r w:rsidRPr="00C00877">
        <w:t xml:space="preserve"> the sky. And the results then are the same: Lots,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lots</w:t>
      </w:r>
      <w:proofErr w:type="gramEnd"/>
      <w:r w:rsidRPr="00C00877">
        <w:t>, and lots of innocent lives lost, and a very completely senseless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waste</w:t>
      </w:r>
      <w:proofErr w:type="gramEnd"/>
      <w:r w:rsidRPr="00C00877">
        <w:t xml:space="preserve"> of life.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 High Commissioner for Refugees is in town for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</w:t>
      </w:r>
      <w:proofErr w:type="gramEnd"/>
      <w:r w:rsidRPr="00C00877">
        <w:t xml:space="preserve"> few days, so he and I went to the studio part of the State Department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yesterday</w:t>
      </w:r>
      <w:proofErr w:type="gramEnd"/>
      <w:r w:rsidRPr="00C00877">
        <w:t xml:space="preserve"> and spoke to the lead correspondent from Syria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Deeply, which is a group of journalists in New York who are trying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to</w:t>
      </w:r>
      <w:proofErr w:type="gramEnd"/>
      <w:r w:rsidRPr="00C00877">
        <w:t xml:space="preserve"> get information into Syria. And we do that sort of thing all the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time</w:t>
      </w:r>
      <w:proofErr w:type="gramEnd"/>
      <w:r w:rsidRPr="00C00877">
        <w:t>. The day before I’d been on CBS News. We’re trying to get our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messages</w:t>
      </w:r>
      <w:proofErr w:type="gramEnd"/>
      <w:r w:rsidRPr="00C00877">
        <w:t xml:space="preserve"> out however we can, so we really appreciate your putting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a</w:t>
      </w:r>
      <w:proofErr w:type="gramEnd"/>
      <w:r w:rsidRPr="00C00877">
        <w:t xml:space="preserve"> spotlight on the humanitarian pieces of this crisis.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Congressman, I’ve written in the past about countering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financial</w:t>
      </w:r>
      <w:proofErr w:type="gramEnd"/>
      <w:r w:rsidRPr="00C00877">
        <w:t xml:space="preserve"> flows to terrorists, so I’m not qualified to answer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lastRenderedPageBreak/>
        <w:t>your</w:t>
      </w:r>
      <w:proofErr w:type="gramEnd"/>
      <w:r w:rsidRPr="00C00877">
        <w:t xml:space="preserve"> question.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What I’d like to do is defend the U.N. presence in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Damascus, because they’re not there to prop up the Assad regime.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They’re there to make sure that the aid gets in. Now, to get visas,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have to get them from the Ministries that he controls. But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once</w:t>
      </w:r>
      <w:proofErr w:type="gramEnd"/>
      <w:r w:rsidRPr="00C00877">
        <w:t xml:space="preserve"> they’re there, their intention, which they are, in my judgment,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fulfilling</w:t>
      </w:r>
      <w:proofErr w:type="gramEnd"/>
      <w:r w:rsidRPr="00C00877">
        <w:t xml:space="preserve">, is to get </w:t>
      </w:r>
      <w:proofErr w:type="spellStart"/>
      <w:r w:rsidRPr="00C00877">
        <w:t>aid</w:t>
      </w:r>
      <w:proofErr w:type="spellEnd"/>
      <w:r w:rsidRPr="00C00877">
        <w:t xml:space="preserve"> out to innocent people wherever they can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throughout</w:t>
      </w:r>
      <w:proofErr w:type="gramEnd"/>
      <w:r w:rsidRPr="00C00877">
        <w:t xml:space="preserve"> the country.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Now, in Syria there is no only Opposition on one side, and only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regime</w:t>
      </w:r>
      <w:proofErr w:type="gramEnd"/>
      <w:r w:rsidRPr="00C00877">
        <w:t xml:space="preserve"> control on the other side. It’s more like a checkerboard,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are trying to get it to all these hard to reach areas,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they’re</w:t>
      </w:r>
      <w:proofErr w:type="gramEnd"/>
      <w:r w:rsidRPr="00C00877">
        <w:t xml:space="preserve"> trying to get to people everywhere.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Let me give you an example. I was talking to the World Health</w:t>
      </w:r>
    </w:p>
    <w:p w:rsidR="00C00877" w:rsidRPr="00C00877" w:rsidRDefault="00C00877" w:rsidP="00C00877">
      <w:pPr>
        <w:tabs>
          <w:tab w:val="left" w:pos="1080"/>
        </w:tabs>
      </w:pPr>
      <w:r w:rsidRPr="00C00877">
        <w:t>Organization about vaccinations. For 21⁄2 years, there have hardly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been</w:t>
      </w:r>
      <w:proofErr w:type="gramEnd"/>
      <w:r w:rsidRPr="00C00877">
        <w:t xml:space="preserve"> vaccination campaigns going on in Syria. Disease won’t respect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where</w:t>
      </w:r>
      <w:proofErr w:type="gramEnd"/>
      <w:r w:rsidRPr="00C00877">
        <w:t xml:space="preserve"> the battle lines are, so we want to get the aid in wherever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can using every possible legitimate method we can. And</w:t>
      </w:r>
    </w:p>
    <w:p w:rsidR="00C00877" w:rsidRPr="00C00877" w:rsidRDefault="00C00877" w:rsidP="00C00877">
      <w:pPr>
        <w:tabs>
          <w:tab w:val="left" w:pos="1080"/>
        </w:tabs>
      </w:pPr>
      <w:proofErr w:type="gramStart"/>
      <w:r w:rsidRPr="00C00877">
        <w:t>the</w:t>
      </w:r>
      <w:proofErr w:type="gramEnd"/>
      <w:r w:rsidRPr="00C00877">
        <w:t xml:space="preserve"> U.N. is playing a very important part of that, think.</w:t>
      </w:r>
      <w:bookmarkStart w:id="0" w:name="_GoBack"/>
      <w:bookmarkEnd w:id="0"/>
    </w:p>
    <w:p w:rsidR="008E1000" w:rsidRPr="00C00877" w:rsidRDefault="00C00877" w:rsidP="00C00877">
      <w:pPr>
        <w:tabs>
          <w:tab w:val="left" w:pos="1080"/>
        </w:tabs>
      </w:pPr>
      <w:r>
        <w:tab/>
      </w:r>
    </w:p>
    <w:sectPr w:rsidR="008E1000" w:rsidRPr="00C008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2F" w:rsidRDefault="00054F2F" w:rsidP="00C00877">
      <w:pPr>
        <w:spacing w:after="0" w:line="240" w:lineRule="auto"/>
      </w:pPr>
      <w:r>
        <w:separator/>
      </w:r>
    </w:p>
  </w:endnote>
  <w:endnote w:type="continuationSeparator" w:id="0">
    <w:p w:rsidR="00054F2F" w:rsidRDefault="00054F2F" w:rsidP="00C0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2F" w:rsidRDefault="00054F2F" w:rsidP="00C00877">
      <w:pPr>
        <w:spacing w:after="0" w:line="240" w:lineRule="auto"/>
      </w:pPr>
      <w:r>
        <w:separator/>
      </w:r>
    </w:p>
  </w:footnote>
  <w:footnote w:type="continuationSeparator" w:id="0">
    <w:p w:rsidR="00054F2F" w:rsidRDefault="00054F2F" w:rsidP="00C0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877" w:rsidRPr="00C00877" w:rsidRDefault="00C00877" w:rsidP="00C00877">
    <w:pPr>
      <w:pStyle w:val="Header"/>
    </w:pPr>
    <w:r>
      <w:t>Richard</w:t>
    </w:r>
    <w:r w:rsidRPr="00C00877">
      <w:tab/>
      <w:t xml:space="preserve">Syria </w:t>
    </w:r>
    <w:r w:rsidRPr="00C00877">
      <w:tab/>
      <w:t>March 20, 2013</w:t>
    </w:r>
  </w:p>
  <w:p w:rsidR="00C00877" w:rsidRDefault="00C00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77"/>
    <w:rsid w:val="00054F2F"/>
    <w:rsid w:val="008E1000"/>
    <w:rsid w:val="00C0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BA0F-F5B8-4720-AB72-41635162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877"/>
  </w:style>
  <w:style w:type="paragraph" w:styleId="Footer">
    <w:name w:val="footer"/>
    <w:basedOn w:val="Normal"/>
    <w:link w:val="FooterChar"/>
    <w:uiPriority w:val="99"/>
    <w:unhideWhenUsed/>
    <w:rsid w:val="00C00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2014-01-28T18:16:00Z</dcterms:created>
  <dcterms:modified xsi:type="dcterms:W3CDTF">2014-01-28T18:20:00Z</dcterms:modified>
</cp:coreProperties>
</file>