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first, let me just say I'm very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pleased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anchor this Congressional Progressive Caucus Special Order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with my colleague from California, Congresswoman Maxine Waters.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also take a moment to thank Congresswoman Waters, who is the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founder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Out of Iraq Caucus. Congresswoman Waters had the vision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determination to pull together Members of the House who really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needed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space, who needed to be able to provide legislative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strategies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beat the drum to end this war in Iraq. The country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owes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Congresswoman Waters a debt of gratitude, and we thank you very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that.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want to acknowledge Congresswoman Lynn Woolsey, who retired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at the end of last year, but who loomed so large during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Special Order, given her incredible leadership in working to end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in Iraq and to bring our troops home. She is and remains our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sister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arms when it comes to working for global peace and security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children, all of our collective work.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no wonder that many observers called Congresswomen Waters,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Woolsey, and myself ``The Triad,'' but it was actually Congresswoman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Woolsey who coined this term in our formation.</w:t>
      </w:r>
      <w:proofErr w:type="gramEnd"/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here today to reflect back on the 10-year anniversary of the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unnecessary, immoral, and costly war and to remember and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pay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tribute to the sacrifices of our troops, those who lost their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injured, their families, and their loved ones, many of whom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grappling with the scars and the impact of the war. We are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to reflect on the costs of this war in blood and treasure. On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costs of this war: $800 billion, 4,486 soldiers, an untold number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civilians, countless refugees, and also on the lost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costs of this war to our country.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spending $800 billion on Iraq, we could have created jobs,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rebuilt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crumbling infrastructure or invested in our schools to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child with a 21st century education. Sadly, this list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goes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and on. It is especially painful when we understand that this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should have happened in the first place. It was a war of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. It was unnecessary; it was immoral; and it was wrong.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 10 years now in the run-up to the war, there were those of us in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and millions of people in the antiwar movement who fought the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launch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war. We had questions about weapons of mass destruction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claims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pushed for hearings; we called for a full debate; and we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halt the rush to war.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October 2002, the Bush administration pushed for invading Iraq.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During that time, I was on the Foreign Affairs Committee. I proposed an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, which the Rules Committee made in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brought that amendment to the floor, which would have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required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Nations to continue with weapons inspections. At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time, I stated on this House floor that unilateralism is really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answer. If Iraqi weapons of mass destruction are a problem to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community, yes, we must confront it. We must do so through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Nations, and we must determine whether or not there are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in Iraq. There were 72 of my colleagues who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favor of this amendment, which would have led us to the same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conclusion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so many soldiers lost their lives and limbs to reach--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were no weapons of mass destruction in Iraq. We all know the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tragedy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followed.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Bush administration launched its war of choice, claimed its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``mission accomplished,'' and chose to send pallets of shrink-wrapped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cash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more of our brave young men and women to fight on and on--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despite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 that there was no real military solution to the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quagmire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Bush administration created.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important to remember that this war did not go unchallenged,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was a tremendous groundswell of opposition and that that was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critical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demanding its end and in helping to bring it to a close,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finally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under President Obama. In Congress, this opposition was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centered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Out of Iraq Caucus, which Congresswoman Waters,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whom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mentioned earlier, founded, and Congresswoman Woolsey and I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helped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cofound. This was in 2005. Together, we held ad hoc hearings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Republican congressional leadership refused to hold or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participate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in. We held press conferences, wrote op-</w:t>
      </w:r>
      <w:proofErr w:type="spell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eds</w:t>
      </w:r>
      <w:proofErr w:type="spell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took the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sound the alarm.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I need to acknowledge, as I know Congresswoman Waters will--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know this is a very important benchmark to acknowledge--that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Congresswoman Woolsey on this point delivered 441 floor speeches over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decade to call for the war's end.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worked with our grassroots allies, like </w:t>
      </w:r>
      <w:proofErr w:type="spell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MoveOn</w:t>
      </w:r>
      <w:proofErr w:type="spell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Win </w:t>
      </w: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Progressive Democrats of America, the Friends Committee on National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Legislation, United for Peace and Justice, Peace Action, and with great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Tom Hayden and others, to help build a movement to bring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home.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recall vividly when we marched here in Washington, D.C., past the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White House, with hundreds of thousands of protesters in opposition to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 These marches and rallies and actions happened all across this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have to say, in northern California and especially in the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East Bay and in San Francisco--the entire Bay Area of California--they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at the forefront of this effort. Of course we worked the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legislative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as hard as we possibly could. There were many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Out of Iraq Caucus who led important legislative efforts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the war: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recall clearly the efforts of Congresswoman Woolsey, who offered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first sense of Congress resolution calling for an end to the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bring our troops home. From what I remember, she received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approximately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132, 133 votes for that resolution, but that was another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defining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moment;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a resolution that I offered very early on to repeal the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doctrine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preemption--that's preemptive war. In other words, let's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war to prevent a future war, which the President claimed in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waging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in Iraq;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the McGovern amendment, led by Congressman McGovern, who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led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effort to bring a responsible end to the war by calling for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timetable;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Then, of course, my annual Lee amendment: to limit the funding for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safe, timely, and orderly withdrawal of our troops. What this Lee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trying to accomplish was to stop the funding and to end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combat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 but to protect our troops and contractors and bring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my amendments, the Lee amendment, eventually was signed into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law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was to prohibit permanent bases in Iraq. Now that is and was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continues to be the law of the land. There were so many </w:t>
      </w: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 by members of the Out of Iraq Caucus--from amendments, to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resolutions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, to letters, and to floor actions.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yield now to my colleague from California and just, once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again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thank her for her tremendous leadership in case she has to leave </w:t>
      </w:r>
    </w:p>
    <w:p w:rsid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early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this hour ends.</w:t>
      </w:r>
    </w:p>
    <w:p w:rsidR="001101BE" w:rsidRDefault="001101BE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1BE" w:rsidRDefault="001101BE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1BE" w:rsidRDefault="001101BE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1BE" w:rsidRDefault="001101BE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1BE" w:rsidRDefault="001101BE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1BE" w:rsidRDefault="001101BE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1BE" w:rsidRDefault="001101BE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1BE" w:rsidRPr="00D076C2" w:rsidRDefault="001101BE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6C2" w:rsidRDefault="00D076C2" w:rsidP="003E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340B3E" w:rsidRDefault="00340B3E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40B3E" w:rsidRDefault="00340B3E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40B3E" w:rsidRDefault="00340B3E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6C2" w:rsidRPr="00D076C2" w:rsidRDefault="00944746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076C2"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Congresswoman Waters, thank you so much for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eloquent and profound statement and for your kind remarks.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 me just say to you also that you have been a woman who has always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believed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peace is possible and peace is patriotic. So I just want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thank you for your leadership, for being here with us, and just say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proud we are that you are our Financial Services ranking member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. Thank you.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take a moment now to yield to the gentleman from California,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Congressman Mark Takano, who has been way out there in terms of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opposing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 from day one.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Thank you again for being here.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6C2" w:rsidRPr="00D076C2" w:rsidRDefault="00D076C2" w:rsidP="00340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go back now to the 10th anniversary of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unfortunate war, Mr. Speaker.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I'm going to introduce now into the Record tonight a timeline of some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have talked about tonight because they should be remembered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these efforts and the efforts of the movement that ended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finally did make a difference, although obviously not as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quickly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 wanted; but we did make a difference together.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years of speaking out and as the toll of the Iraq war stretched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patience of the American people, public opinion started turning.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People began asking what </w:t>
      </w: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were we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in Iraq. Iraq had no weapons of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destruction, as the Bush administration told us. Iraq had not been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9/11 attacks, as suggested by the Bush administration.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Then-Secretary of State Colin Powell made a presentation at the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Nations that was greatly misleading, stating that Iraq possessed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extremely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dangerous weapons of mass destruction. Some of you may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smoking cloud that he talked about. It was just really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very tragic. He described biological weapons factories on wheels,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estimated that Iraq had between 100 and 150 tons--no, I believe it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500 tons--of chemical weapons stockpiled. All of those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claims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weapons of mass destruction turned out to be false.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Secretary of State Powell's own chief of staff, Colonel Lawrence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Wilkerson, later said about his own participation in the deception at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Nations, he said: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did not present a clear and present danger to the United States.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Secretary Powell and his staff, they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knew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this. President Bush, he knew this. Vice President Cheney, he knew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they wanted their war and they deceived the United Nations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scared the American public to justify their war of choice.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distinctly remember the day in May 2003, 10 years ago next week,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Bush stood on the deck of the USS Abraham Lincoln and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proclaimed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``Mission Accomplished.'' Of course, the mission was far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accomplished. The war was to drag on for another 8 years.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Obama committed to ending the war during his campaign; and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of course, did as President. While the war in Iraq is over, its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legacy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continues and the lessons still have yet to be learned. We need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 closely at the decisions made, understand the mistakes and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misjudgments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, and ensure that we never again repeat such a tragedy.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Ghana, in the </w:t>
      </w:r>
      <w:proofErr w:type="spell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Akan</w:t>
      </w:r>
      <w:proofErr w:type="spell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language of Ghana, there is a mythical bird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that's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symbol. It's called </w:t>
      </w:r>
      <w:proofErr w:type="spell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Sankofa</w:t>
      </w:r>
      <w:proofErr w:type="spell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It's a bird flying forward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looking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back, and the message is that in order to not make the same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mistakes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 move forward, we have to look back and we have to know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history. We have to know where we have come from, what we have done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to move forward, and we should learn from those mistakes.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Sankofa</w:t>
      </w:r>
      <w:proofErr w:type="spell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Special Inspector General for Iraq Reconstruction issued its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final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to Congress just last month, detailing billions and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billions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dollars lost to waste, fraud, and abuse. The occupation of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was characterized by poor planning by the Bush administration, who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ignored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Department and USAID analysis envisioning protracted U.S.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involvement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requiring substantial spending for many years.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Pentagon was left in charge of managing postwar Iraq, and Defense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Donald Rumsfeld famously underestimated the resources needed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stabilize the country. When Lieutenant General Jay Gardner told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Rumsfeld that the United States might need to spend billions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dollars to rebuild Iraq, Rumsfeld responded: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of course, it was Mr. Rumsfeld who was sadly mistaken, and the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public who was sadly misled, and the Iraqi people who sadly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suffered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chaos and destruction unleashed by ideologues who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as a laboratory for a light-footprint war.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unfortunately, those lost opportunities and tragic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mistakes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behind us.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take a moment now and yield to my friend and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woman who has consistently been against the war and has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stood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peace all of her life, Congresswoman Sheila Jackson Lee.</w:t>
      </w:r>
    </w:p>
    <w:p w:rsidR="00340B3E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340B3E" w:rsidRDefault="00340B3E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40B3E" w:rsidRDefault="00340B3E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40B3E" w:rsidRDefault="00340B3E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40B3E" w:rsidRDefault="00340B3E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40B3E" w:rsidRDefault="00340B3E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40B3E" w:rsidRDefault="00340B3E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40B3E" w:rsidRDefault="00340B3E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40B3E" w:rsidRDefault="00340B3E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6C2" w:rsidRDefault="00340B3E" w:rsidP="00944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3E1A74" w:rsidRDefault="003E1A74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1A74" w:rsidRDefault="003E1A74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1A74" w:rsidRDefault="003E1A74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1A74" w:rsidRDefault="003E1A74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1A74" w:rsidRDefault="003E1A74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1A74" w:rsidRDefault="003E1A74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1A74" w:rsidRPr="00D076C2" w:rsidRDefault="003E1A74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thank the </w:t>
      </w:r>
      <w:proofErr w:type="spell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gentlelady</w:t>
      </w:r>
      <w:proofErr w:type="spell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Texas for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profound statement and presentation. And just let me say to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as the daughter of a 25-year veteran of the Armed Forces, I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deeply thankful for your bringing forth the faces of our Armed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Forces.</w:t>
      </w:r>
      <w:proofErr w:type="gramEnd"/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also, talking about the obstacles now that they're facing upon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return, I'm especially concerned with the widespread and often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undiagnosed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incidents of PTSD and the alarming suicide rates among our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back claims, the Veterans Affairs losing records, denying claims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clearly service-related. I want to acknowledge Congresswoman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Jackie </w:t>
      </w:r>
      <w:proofErr w:type="spell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Speier</w:t>
      </w:r>
      <w:proofErr w:type="spell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her work in our area and throughout the country to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address the backlog of claims of our veterans who don't deserve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treated this way.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the invasion of Iraq 10 years ago, over 2,000 current and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former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</w:t>
      </w:r>
      <w:r w:rsidR="00340B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have committed suicide. The lessons from this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tragedy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be any clearer. It's a lot easier to get into war than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out of one.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It's my hope, Mr. Speaker, that this reckless and shortsighted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mark a turning point in American history, and that we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more careful about war and use all of the tools of American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Congresswoman Woolsey so eloquently talked to us about and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introduced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and over again, SMART security that should be used in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resolving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disputes, including diplomacy.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ask you, Mr. Speaker, how much time do I have remaining?</w:t>
      </w:r>
    </w:p>
    <w:p w:rsidR="00340B3E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340B3E" w:rsidRDefault="00340B3E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40B3E" w:rsidRDefault="00340B3E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340B3E" w:rsidRDefault="00340B3E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40B3E" w:rsidRDefault="00340B3E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40B3E" w:rsidRDefault="00340B3E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know if the </w:t>
      </w:r>
      <w:proofErr w:type="spell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gentlelady</w:t>
      </w:r>
      <w:proofErr w:type="spell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Texas has anything else to say. Otherwise, we will close.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just use a bit more time and say that there's no military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solution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either, so we must absorb that fact and learn, again, what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learned in Iraq. And we need to bring the war in Afghanistan to an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accelerated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stop throwing good money after bad, poorly conceived and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poorly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managed reconstruction efforts, and bring our troops home now.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we need to repeal the 2001 Authorization </w:t>
      </w: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Use of Military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Force, which Congresswoman Waters mentioned, which I voted against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the horrific events of 9/11. This overly broad blank check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underwritten the past decade of perpetual war.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a resolution, H.R. </w:t>
      </w: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198,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it's the Repeal of the Authorization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For the Use of Military Force.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will remove one of the underlying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legal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justifications for targeted drone killings that has been invoked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over again, this time, targeted killings, to justify a wide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activities, including warrantless surveillance and wiretapping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activities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, and, yes, a bl</w:t>
      </w:r>
      <w:r w:rsidR="00340B3E">
        <w:rPr>
          <w:rFonts w:ascii="Courier New" w:eastAsia="Times New Roman" w:hAnsi="Courier New" w:cs="Courier New"/>
          <w:color w:val="000000"/>
          <w:sz w:val="20"/>
          <w:szCs w:val="20"/>
        </w:rPr>
        <w:t>ank check for war anywhere, any</w:t>
      </w: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time, for any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time.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those who are listening and who care about this, go back and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resolution of 9/14. What it said was the President, and I'm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paraphrasing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now, but it was the President is authorized to use force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nation, organization, individual, deemed connected to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9/11 attacks.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this was in 2001. 2001. No end game, no timetable, a blank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check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perpetual war until this is repealed. So Congress really needs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reassert its constitutional authority in the matters of war. Our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Founding Fathers were very deliberate in placing war-making powers in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body. In a democracy, such as ours, we have this system of checks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balances.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9/14, we did not have a full debate. From what I remember, it may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an hour, it may have been 2 hours. But we did not fully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blank check and what that meant by authorizing then-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Bush, now President Obama and any future President, to use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perpetuity.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 no longer abdicate our constitutional duties allowing any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to engage in hostilities without debate, without oversight,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accountability.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want to commend Senator Durbin for conducting hearings this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looking at the constitutionality and the rationale for targeted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killings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 drones. This was a very important hearing. I was able to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sit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some of that hearing, and it was very revealing. Actually,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young man from Yemen who received a State Department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scholarship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went to school here, had gone back to Yemen, and his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village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devastated by drones.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you can see what's happening now. There are more and more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hostilities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unfortunately, toward the United States, unless we get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straight about the lethal use of drones and have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oversight and debate and really exercise our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constitutional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 to really declare war, if that's what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we're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do.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so as we embark into this new age of modern warfare, we do need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rules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need oversight; we need accountability; and we need to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develop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international legal framework on drones.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we understand asymmetrical warfare and the new world in which we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live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None of us have our head in the sand about that. We just need to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sure that Congress has a role in debating exactly how we're going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we're going to, and when the appropriate use of force is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me, personally, I believe in SMART Security; and I know that that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 to a world that our children deserve and is worthy of our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children's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let's put this decade of perpetual warfare behind us. We should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home. We should invest in our veterans and our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create jobs here at home and really begin to invest in our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sake of our children and our grandchildren.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this chart here to show you just in terms of the fiscal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implications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these policies have brought. When you look at the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deficit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the war and the economic policies of the Bush era, the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tax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cuts, we're looking at this line right here. Had these unfortunate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occurred, our deficit would be down here. This is very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was put forth by the Congressional Budget Office in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February.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are their estimates.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It's very clear, I hope, to everyone that the failed economic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Bush administration and the wars in Iraq are the major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contributing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factors to the economic crisis that we find ourselves in.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so, aside from the human toll that this 10-year war and the war in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has </w:t>
      </w: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taken,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a real crisis now, an economic crisis in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that we need to come to grips with. Our senior citizens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cause this crisis. Our children did not cause this crisis. The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poor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middle class individuals, and families did not cause this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crisis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we cannot forget what has taken place over the last 10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unbelievably terribly sad time in our history, where we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many lives and we lost so much time in terms of rebuilding our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future of our children.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 yield back the balance of my time.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6C2" w:rsidRPr="00D076C2" w:rsidRDefault="00D076C2" w:rsidP="00340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</w:p>
    <w:p w:rsidR="00D076C2" w:rsidRPr="00D076C2" w:rsidRDefault="00D076C2" w:rsidP="00D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/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9CF" w:rsidRDefault="00AE39CF" w:rsidP="001E569A">
      <w:pPr>
        <w:spacing w:after="0" w:line="240" w:lineRule="auto"/>
      </w:pPr>
      <w:r>
        <w:separator/>
      </w:r>
    </w:p>
  </w:endnote>
  <w:endnote w:type="continuationSeparator" w:id="0">
    <w:p w:rsidR="00AE39CF" w:rsidRDefault="00AE39CF" w:rsidP="001E5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9CF" w:rsidRDefault="00AE39CF" w:rsidP="001E569A">
      <w:pPr>
        <w:spacing w:after="0" w:line="240" w:lineRule="auto"/>
      </w:pPr>
      <w:r>
        <w:separator/>
      </w:r>
    </w:p>
  </w:footnote>
  <w:footnote w:type="continuationSeparator" w:id="0">
    <w:p w:rsidR="00AE39CF" w:rsidRDefault="00AE39CF" w:rsidP="001E5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1BE" w:rsidRPr="00D076C2" w:rsidRDefault="001101BE" w:rsidP="001101B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076C2">
      <w:rPr>
        <w:rFonts w:ascii="Courier New" w:eastAsia="Times New Roman" w:hAnsi="Courier New" w:cs="Courier New"/>
        <w:color w:val="000000"/>
        <w:sz w:val="20"/>
        <w:szCs w:val="20"/>
      </w:rPr>
      <w:t>(Thursday, April 25, 2013)]</w:t>
    </w:r>
  </w:p>
  <w:p w:rsidR="001E569A" w:rsidRDefault="001101BE" w:rsidP="001101BE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D076C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101BE" w:rsidRDefault="001101BE" w:rsidP="001101BE">
    <w:pPr>
      <w:pStyle w:val="Header"/>
    </w:pPr>
    <w:r w:rsidRPr="00D076C2">
      <w:rPr>
        <w:rFonts w:ascii="Courier New" w:eastAsia="Times New Roman" w:hAnsi="Courier New" w:cs="Courier New"/>
        <w:color w:val="000000"/>
        <w:sz w:val="20"/>
        <w:szCs w:val="20"/>
      </w:rPr>
      <w:t>Ms. LEE of California.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76C2"/>
    <w:rsid w:val="00001713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01BE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69A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0B3E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1A74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A684D"/>
    <w:rsid w:val="005B0E75"/>
    <w:rsid w:val="005B3B04"/>
    <w:rsid w:val="005C6CF5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4746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E39CF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62F98"/>
    <w:rsid w:val="00B67849"/>
    <w:rsid w:val="00B7001E"/>
    <w:rsid w:val="00B717AD"/>
    <w:rsid w:val="00B73E8A"/>
    <w:rsid w:val="00B76F6E"/>
    <w:rsid w:val="00B913A3"/>
    <w:rsid w:val="00B91840"/>
    <w:rsid w:val="00B91BEE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076C2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6C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076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E5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569A"/>
  </w:style>
  <w:style w:type="paragraph" w:styleId="Footer">
    <w:name w:val="footer"/>
    <w:basedOn w:val="Normal"/>
    <w:link w:val="FooterChar"/>
    <w:uiPriority w:val="99"/>
    <w:semiHidden/>
    <w:unhideWhenUsed/>
    <w:rsid w:val="001E5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56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6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2800</Words>
  <Characters>15962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Kayla</cp:lastModifiedBy>
  <cp:revision>3</cp:revision>
  <dcterms:created xsi:type="dcterms:W3CDTF">2014-09-22T19:59:00Z</dcterms:created>
  <dcterms:modified xsi:type="dcterms:W3CDTF">2014-09-22T20:41:00Z</dcterms:modified>
</cp:coreProperties>
</file>