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3B" w:rsidRPr="00A0113B" w:rsidRDefault="00A0113B" w:rsidP="00A0113B">
      <w:r w:rsidRPr="00A0113B">
        <w:t xml:space="preserve">Madam Speaker, before I begin, I would also like to second </w:t>
      </w:r>
    </w:p>
    <w:p w:rsidR="00A0113B" w:rsidRPr="00A0113B" w:rsidRDefault="00A0113B" w:rsidP="00A0113B">
      <w:proofErr w:type="gramStart"/>
      <w:r w:rsidRPr="00A0113B">
        <w:t>what</w:t>
      </w:r>
      <w:proofErr w:type="gramEnd"/>
      <w:r w:rsidRPr="00A0113B">
        <w:t xml:space="preserve"> the Speaker said with regard to Leo McCarthy. He was also a member </w:t>
      </w:r>
    </w:p>
    <w:p w:rsidR="00A0113B" w:rsidRPr="00A0113B" w:rsidRDefault="00A0113B" w:rsidP="00A0113B">
      <w:proofErr w:type="gramStart"/>
      <w:r w:rsidRPr="00A0113B">
        <w:t>of</w:t>
      </w:r>
      <w:proofErr w:type="gramEnd"/>
      <w:r w:rsidRPr="00A0113B">
        <w:t xml:space="preserve"> the National Commission on Gambling, which I was the author of. And </w:t>
      </w:r>
    </w:p>
    <w:p w:rsidR="00A0113B" w:rsidRPr="00A0113B" w:rsidRDefault="00A0113B" w:rsidP="00A0113B">
      <w:proofErr w:type="gramStart"/>
      <w:r w:rsidRPr="00A0113B">
        <w:t>he</w:t>
      </w:r>
      <w:proofErr w:type="gramEnd"/>
      <w:r w:rsidRPr="00A0113B">
        <w:t xml:space="preserve"> came by my office a number times. And I was actually going to put </w:t>
      </w:r>
    </w:p>
    <w:p w:rsidR="00A0113B" w:rsidRPr="00A0113B" w:rsidRDefault="00A0113B" w:rsidP="00A0113B">
      <w:proofErr w:type="gramStart"/>
      <w:r w:rsidRPr="00A0113B">
        <w:t>his</w:t>
      </w:r>
      <w:proofErr w:type="gramEnd"/>
      <w:r w:rsidRPr="00A0113B">
        <w:t xml:space="preserve"> bio in the Congressional Record. So I thank the Speaker for that </w:t>
      </w:r>
    </w:p>
    <w:p w:rsidR="00A0113B" w:rsidRPr="00A0113B" w:rsidRDefault="00A0113B" w:rsidP="00A0113B">
      <w:proofErr w:type="gramStart"/>
      <w:r w:rsidRPr="00A0113B">
        <w:t>comment</w:t>
      </w:r>
      <w:proofErr w:type="gramEnd"/>
      <w:r w:rsidRPr="00A0113B">
        <w:t>, and second it.</w:t>
      </w:r>
    </w:p>
    <w:p w:rsidR="00A0113B" w:rsidRPr="00A0113B" w:rsidRDefault="00A0113B" w:rsidP="00A0113B">
      <w:r w:rsidRPr="00A0113B">
        <w:t xml:space="preserve">  Madam Speaker, I was the author of the amendment to set up the Iraq </w:t>
      </w:r>
    </w:p>
    <w:p w:rsidR="00A0113B" w:rsidRPr="00A0113B" w:rsidRDefault="00A0113B" w:rsidP="00A0113B">
      <w:r w:rsidRPr="00A0113B">
        <w:t xml:space="preserve">Study Group. I felt that more should be done to look at what we were </w:t>
      </w:r>
    </w:p>
    <w:p w:rsidR="00A0113B" w:rsidRPr="00A0113B" w:rsidRDefault="00A0113B" w:rsidP="00A0113B">
      <w:proofErr w:type="gramStart"/>
      <w:r w:rsidRPr="00A0113B">
        <w:t>doing</w:t>
      </w:r>
      <w:proofErr w:type="gramEnd"/>
      <w:r w:rsidRPr="00A0113B">
        <w:t xml:space="preserve"> in Iraq, and so we put together a group and picked 10 people. It </w:t>
      </w:r>
    </w:p>
    <w:p w:rsidR="00A0113B" w:rsidRPr="00A0113B" w:rsidRDefault="00A0113B" w:rsidP="00A0113B">
      <w:proofErr w:type="gramStart"/>
      <w:r w:rsidRPr="00A0113B">
        <w:t>was</w:t>
      </w:r>
      <w:proofErr w:type="gramEnd"/>
      <w:r w:rsidRPr="00A0113B">
        <w:t xml:space="preserve"> chaired by former Secretary of State Jim Baker and former </w:t>
      </w:r>
    </w:p>
    <w:p w:rsidR="00A0113B" w:rsidRPr="00A0113B" w:rsidRDefault="00A0113B" w:rsidP="00A0113B">
      <w:proofErr w:type="gramStart"/>
      <w:r w:rsidRPr="00A0113B">
        <w:t>Congressman Lee Hamilton, head of the 9/11 Commission.</w:t>
      </w:r>
      <w:proofErr w:type="gramEnd"/>
      <w:r w:rsidRPr="00A0113B">
        <w:t xml:space="preserve"> Also</w:t>
      </w:r>
    </w:p>
    <w:p w:rsidR="00A0113B" w:rsidRPr="00A0113B" w:rsidRDefault="00A0113B" w:rsidP="00A0113B"/>
    <w:p w:rsidR="00A0113B" w:rsidRPr="00A0113B" w:rsidRDefault="00A0113B" w:rsidP="00A0113B"/>
    <w:p w:rsidR="00A0113B" w:rsidRPr="00A0113B" w:rsidRDefault="00A0113B" w:rsidP="00A0113B">
      <w:proofErr w:type="gramStart"/>
      <w:r w:rsidRPr="00A0113B">
        <w:t>serving</w:t>
      </w:r>
      <w:proofErr w:type="gramEnd"/>
      <w:r w:rsidRPr="00A0113B">
        <w:t xml:space="preserve"> on it was former Secretary of State Larry </w:t>
      </w:r>
      <w:proofErr w:type="spellStart"/>
      <w:r w:rsidRPr="00A0113B">
        <w:t>Eagleberger</w:t>
      </w:r>
      <w:proofErr w:type="spellEnd"/>
      <w:r w:rsidRPr="00A0113B">
        <w:t xml:space="preserve">; former </w:t>
      </w:r>
    </w:p>
    <w:p w:rsidR="00A0113B" w:rsidRPr="00A0113B" w:rsidRDefault="00A0113B" w:rsidP="00A0113B">
      <w:proofErr w:type="gramStart"/>
      <w:r w:rsidRPr="00A0113B">
        <w:t>prominent</w:t>
      </w:r>
      <w:proofErr w:type="gramEnd"/>
      <w:r w:rsidRPr="00A0113B">
        <w:t xml:space="preserve"> lawyer, Vernon Jordan; former Justice of the Supreme Court </w:t>
      </w:r>
    </w:p>
    <w:p w:rsidR="00A0113B" w:rsidRPr="00A0113B" w:rsidRDefault="00A0113B" w:rsidP="00A0113B">
      <w:r w:rsidRPr="00A0113B">
        <w:t xml:space="preserve">Sandra Day O'Connor; former Member of the House and Chief of Staff, in </w:t>
      </w:r>
    </w:p>
    <w:p w:rsidR="00A0113B" w:rsidRPr="00A0113B" w:rsidRDefault="00A0113B" w:rsidP="00A0113B">
      <w:proofErr w:type="gramStart"/>
      <w:r w:rsidRPr="00A0113B">
        <w:t>the</w:t>
      </w:r>
      <w:proofErr w:type="gramEnd"/>
      <w:r w:rsidRPr="00A0113B">
        <w:t xml:space="preserve"> Clinton administration, Leon Panetta; former Secretary of Defense, </w:t>
      </w:r>
    </w:p>
    <w:p w:rsidR="00A0113B" w:rsidRPr="00A0113B" w:rsidRDefault="00A0113B" w:rsidP="00A0113B">
      <w:proofErr w:type="gramStart"/>
      <w:r w:rsidRPr="00A0113B">
        <w:t>in</w:t>
      </w:r>
      <w:proofErr w:type="gramEnd"/>
      <w:r w:rsidRPr="00A0113B">
        <w:t xml:space="preserve"> the Clinton administration, Bill Perry; former Senator, and Governor </w:t>
      </w:r>
    </w:p>
    <w:p w:rsidR="00A0113B" w:rsidRPr="00A0113B" w:rsidRDefault="00A0113B" w:rsidP="00A0113B">
      <w:proofErr w:type="gramStart"/>
      <w:r w:rsidRPr="00A0113B">
        <w:t>from</w:t>
      </w:r>
      <w:proofErr w:type="gramEnd"/>
      <w:r w:rsidRPr="00A0113B">
        <w:t xml:space="preserve"> my State, Chuck Robb; and at one time, up until the end, a month </w:t>
      </w:r>
    </w:p>
    <w:p w:rsidR="00A0113B" w:rsidRPr="00A0113B" w:rsidRDefault="00A0113B" w:rsidP="00A0113B">
      <w:proofErr w:type="gramStart"/>
      <w:r w:rsidRPr="00A0113B">
        <w:t>before</w:t>
      </w:r>
      <w:proofErr w:type="gramEnd"/>
      <w:r w:rsidRPr="00A0113B">
        <w:t>, current Secretary of Defense Gates, former head of the CIA.</w:t>
      </w:r>
    </w:p>
    <w:p w:rsidR="00A0113B" w:rsidRPr="00A0113B" w:rsidRDefault="00A0113B" w:rsidP="00A0113B">
      <w:r w:rsidRPr="00A0113B">
        <w:t xml:space="preserve">  This group was provided the opportunity to, in depth, to take a look </w:t>
      </w:r>
    </w:p>
    <w:p w:rsidR="00A0113B" w:rsidRPr="00A0113B" w:rsidRDefault="00A0113B" w:rsidP="00A0113B">
      <w:proofErr w:type="gramStart"/>
      <w:r w:rsidRPr="00A0113B">
        <w:t>at</w:t>
      </w:r>
      <w:proofErr w:type="gramEnd"/>
      <w:r w:rsidRPr="00A0113B">
        <w:t xml:space="preserve"> what was going on in Iraq and to develop some recommendations. The </w:t>
      </w:r>
    </w:p>
    <w:p w:rsidR="00A0113B" w:rsidRPr="00A0113B" w:rsidRDefault="00A0113B" w:rsidP="00A0113B">
      <w:proofErr w:type="gramStart"/>
      <w:r w:rsidRPr="00A0113B">
        <w:t>resolution</w:t>
      </w:r>
      <w:proofErr w:type="gramEnd"/>
      <w:r w:rsidRPr="00A0113B">
        <w:t xml:space="preserve"> that I have introduced as House Con. Res., that puts the </w:t>
      </w:r>
    </w:p>
    <w:p w:rsidR="00A0113B" w:rsidRPr="00A0113B" w:rsidRDefault="00A0113B" w:rsidP="00A0113B">
      <w:r w:rsidRPr="00A0113B">
        <w:t xml:space="preserve">Congress on record in support of the recommendations of the Iraq Study </w:t>
      </w:r>
    </w:p>
    <w:p w:rsidR="00A0113B" w:rsidRPr="00A0113B" w:rsidRDefault="00A0113B" w:rsidP="00A0113B">
      <w:proofErr w:type="gramStart"/>
      <w:r w:rsidRPr="00A0113B">
        <w:t>Group.</w:t>
      </w:r>
      <w:proofErr w:type="gramEnd"/>
    </w:p>
    <w:p w:rsidR="00A0113B" w:rsidRPr="00A0113B" w:rsidRDefault="00A0113B" w:rsidP="00A0113B">
      <w:r w:rsidRPr="00A0113B">
        <w:t xml:space="preserve">  Now, here's a group that has taken 9 months to analyze extensive </w:t>
      </w:r>
    </w:p>
    <w:p w:rsidR="00A0113B" w:rsidRPr="00A0113B" w:rsidRDefault="00A0113B" w:rsidP="00A0113B">
      <w:proofErr w:type="gramStart"/>
      <w:r w:rsidRPr="00A0113B">
        <w:t>hearings</w:t>
      </w:r>
      <w:proofErr w:type="gramEnd"/>
      <w:r w:rsidRPr="00A0113B">
        <w:t xml:space="preserve">. Also there were 45 military and diplomatic experts, retired </w:t>
      </w:r>
    </w:p>
    <w:p w:rsidR="00A0113B" w:rsidRPr="00A0113B" w:rsidRDefault="00A0113B" w:rsidP="00A0113B">
      <w:proofErr w:type="gramStart"/>
      <w:r w:rsidRPr="00A0113B">
        <w:t>and</w:t>
      </w:r>
      <w:proofErr w:type="gramEnd"/>
      <w:r w:rsidRPr="00A0113B">
        <w:t xml:space="preserve"> active duty, of all political persuasions, along with key </w:t>
      </w:r>
    </w:p>
    <w:p w:rsidR="00A0113B" w:rsidRPr="00A0113B" w:rsidRDefault="00A0113B" w:rsidP="00A0113B">
      <w:proofErr w:type="gramStart"/>
      <w:r w:rsidRPr="00A0113B">
        <w:t>congressional</w:t>
      </w:r>
      <w:proofErr w:type="gramEnd"/>
      <w:r w:rsidRPr="00A0113B">
        <w:t xml:space="preserve"> leaders that came up with these recommendations. So I am </w:t>
      </w:r>
    </w:p>
    <w:p w:rsidR="00A0113B" w:rsidRPr="00A0113B" w:rsidRDefault="00A0113B" w:rsidP="00A0113B">
      <w:proofErr w:type="gramStart"/>
      <w:r w:rsidRPr="00A0113B">
        <w:t>asking</w:t>
      </w:r>
      <w:proofErr w:type="gramEnd"/>
      <w:r w:rsidRPr="00A0113B">
        <w:t xml:space="preserve"> Members to support my resolution when it comes up next week in </w:t>
      </w:r>
    </w:p>
    <w:p w:rsidR="00A0113B" w:rsidRPr="00A0113B" w:rsidRDefault="00A0113B" w:rsidP="00A0113B">
      <w:proofErr w:type="gramStart"/>
      <w:r w:rsidRPr="00A0113B">
        <w:t>support</w:t>
      </w:r>
      <w:proofErr w:type="gramEnd"/>
      <w:r w:rsidRPr="00A0113B">
        <w:t xml:space="preserve"> of this.</w:t>
      </w:r>
    </w:p>
    <w:p w:rsidR="00A0113B" w:rsidRPr="00A0113B" w:rsidRDefault="00A0113B" w:rsidP="00A0113B">
      <w:r w:rsidRPr="00A0113B">
        <w:t xml:space="preserve">  Secondly, it makes a major effort and encourages the administration </w:t>
      </w:r>
    </w:p>
    <w:p w:rsidR="00A0113B" w:rsidRPr="00A0113B" w:rsidRDefault="00A0113B" w:rsidP="00A0113B">
      <w:proofErr w:type="gramStart"/>
      <w:r w:rsidRPr="00A0113B">
        <w:t>to</w:t>
      </w:r>
      <w:proofErr w:type="gramEnd"/>
      <w:r w:rsidRPr="00A0113B">
        <w:t xml:space="preserve"> adopt also a diplomatic effort in addition to what it is doing. We </w:t>
      </w:r>
    </w:p>
    <w:p w:rsidR="00A0113B" w:rsidRPr="00A0113B" w:rsidRDefault="00A0113B" w:rsidP="00A0113B">
      <w:proofErr w:type="gramStart"/>
      <w:r w:rsidRPr="00A0113B">
        <w:t>urge</w:t>
      </w:r>
      <w:proofErr w:type="gramEnd"/>
      <w:r w:rsidRPr="00A0113B">
        <w:t xml:space="preserve"> the administration to engage Syria the same way that President </w:t>
      </w:r>
    </w:p>
    <w:p w:rsidR="00A0113B" w:rsidRPr="00A0113B" w:rsidRDefault="00A0113B" w:rsidP="00A0113B">
      <w:r w:rsidRPr="00A0113B">
        <w:t xml:space="preserve">Reagan during the 1980s, when we were defeating communism, President </w:t>
      </w:r>
    </w:p>
    <w:p w:rsidR="00A0113B" w:rsidRPr="00A0113B" w:rsidRDefault="00A0113B" w:rsidP="00A0113B">
      <w:r w:rsidRPr="00A0113B">
        <w:t xml:space="preserve">Reagan, God bless him, one of the greatest presidents we have ever had, </w:t>
      </w:r>
    </w:p>
    <w:p w:rsidR="00A0113B" w:rsidRPr="00A0113B" w:rsidRDefault="00A0113B" w:rsidP="00A0113B">
      <w:proofErr w:type="gramStart"/>
      <w:r w:rsidRPr="00A0113B">
        <w:t>gave</w:t>
      </w:r>
      <w:proofErr w:type="gramEnd"/>
      <w:r w:rsidRPr="00A0113B">
        <w:t xml:space="preserve"> the famous speech in Orlando about the evil empires. But he was </w:t>
      </w:r>
    </w:p>
    <w:p w:rsidR="00A0113B" w:rsidRPr="00A0113B" w:rsidRDefault="00A0113B" w:rsidP="00A0113B">
      <w:proofErr w:type="gramStart"/>
      <w:r w:rsidRPr="00A0113B">
        <w:t>also</w:t>
      </w:r>
      <w:proofErr w:type="gramEnd"/>
      <w:r w:rsidRPr="00A0113B">
        <w:t xml:space="preserve"> having his administration engage with the Soviet Union. And when </w:t>
      </w:r>
    </w:p>
    <w:p w:rsidR="003C1DB9" w:rsidRPr="00A0113B" w:rsidRDefault="00A0113B" w:rsidP="003C1DB9">
      <w:r w:rsidRPr="00A0113B">
        <w:t xml:space="preserve">Ronald Reagan then gave his speech, saying, </w:t>
      </w:r>
    </w:p>
    <w:p w:rsidR="00A0113B" w:rsidRPr="00A0113B" w:rsidRDefault="00A0113B" w:rsidP="00A0113B">
      <w:r w:rsidRPr="00A0113B">
        <w:t>Reagan also had emissaries going to Moscow to engage.</w:t>
      </w:r>
    </w:p>
    <w:p w:rsidR="00A0113B" w:rsidRPr="00A0113B" w:rsidRDefault="00A0113B" w:rsidP="00A0113B">
      <w:r w:rsidRPr="00A0113B">
        <w:t xml:space="preserve">  Those of us in the Congress, when we used to go behind the Soviet </w:t>
      </w:r>
    </w:p>
    <w:p w:rsidR="00A0113B" w:rsidRPr="00A0113B" w:rsidRDefault="00A0113B" w:rsidP="00A0113B">
      <w:r w:rsidRPr="00A0113B">
        <w:t xml:space="preserve">Union, the Berlin Wall in the Soviet Union, during the 1980s would </w:t>
      </w:r>
    </w:p>
    <w:p w:rsidR="00A0113B" w:rsidRPr="00A0113B" w:rsidRDefault="00A0113B" w:rsidP="00A0113B">
      <w:proofErr w:type="gramStart"/>
      <w:r w:rsidRPr="00A0113B">
        <w:t>always</w:t>
      </w:r>
      <w:proofErr w:type="gramEnd"/>
      <w:r w:rsidRPr="00A0113B">
        <w:t xml:space="preserve"> meet with the dissidents, would always attempt to meet with the </w:t>
      </w:r>
    </w:p>
    <w:p w:rsidR="00A0113B" w:rsidRPr="00A0113B" w:rsidRDefault="00A0113B" w:rsidP="00A0113B">
      <w:proofErr w:type="gramStart"/>
      <w:r w:rsidRPr="00A0113B">
        <w:t>leadership</w:t>
      </w:r>
      <w:proofErr w:type="gramEnd"/>
      <w:r w:rsidRPr="00A0113B">
        <w:t xml:space="preserve"> of the government on behalf of freedom, on behalf of </w:t>
      </w:r>
    </w:p>
    <w:p w:rsidR="00A0113B" w:rsidRPr="00A0113B" w:rsidRDefault="00A0113B" w:rsidP="00A0113B">
      <w:proofErr w:type="gramStart"/>
      <w:r w:rsidRPr="00A0113B">
        <w:t>liberty</w:t>
      </w:r>
      <w:proofErr w:type="gramEnd"/>
      <w:r w:rsidRPr="00A0113B">
        <w:t>.</w:t>
      </w:r>
    </w:p>
    <w:p w:rsidR="00A0113B" w:rsidRPr="00A0113B" w:rsidRDefault="00A0113B" w:rsidP="00A0113B">
      <w:r w:rsidRPr="00A0113B">
        <w:t xml:space="preserve">  President Reagan was self-confident in what he believed. He believed </w:t>
      </w:r>
    </w:p>
    <w:p w:rsidR="00A0113B" w:rsidRPr="00A0113B" w:rsidRDefault="00A0113B" w:rsidP="00A0113B">
      <w:proofErr w:type="gramStart"/>
      <w:r w:rsidRPr="00A0113B">
        <w:t>that</w:t>
      </w:r>
      <w:proofErr w:type="gramEnd"/>
      <w:r w:rsidRPr="00A0113B">
        <w:t xml:space="preserve"> to engage the Soviets was not a sign of weakness. It was a sign of </w:t>
      </w:r>
    </w:p>
    <w:p w:rsidR="00A0113B" w:rsidRPr="00A0113B" w:rsidRDefault="00A0113B" w:rsidP="00A0113B">
      <w:proofErr w:type="gramStart"/>
      <w:r w:rsidRPr="00A0113B">
        <w:lastRenderedPageBreak/>
        <w:t>strength</w:t>
      </w:r>
      <w:proofErr w:type="gramEnd"/>
      <w:r w:rsidRPr="00A0113B">
        <w:t>.</w:t>
      </w:r>
    </w:p>
    <w:p w:rsidR="00A0113B" w:rsidRPr="00A0113B" w:rsidRDefault="00A0113B" w:rsidP="00A0113B">
      <w:r w:rsidRPr="00A0113B">
        <w:t xml:space="preserve">  Madam Speaker, I would like to put in the Record an article from the </w:t>
      </w:r>
    </w:p>
    <w:p w:rsidR="00A0113B" w:rsidRPr="00A0113B" w:rsidRDefault="00A0113B" w:rsidP="00A0113B">
      <w:r w:rsidRPr="00A0113B">
        <w:t xml:space="preserve">Wall Street Journal by Abraham D. </w:t>
      </w:r>
      <w:proofErr w:type="spellStart"/>
      <w:r w:rsidRPr="00A0113B">
        <w:t>Sofaer</w:t>
      </w:r>
      <w:proofErr w:type="spellEnd"/>
      <w:r w:rsidRPr="00A0113B">
        <w:t xml:space="preserve">, who was counselor to </w:t>
      </w:r>
    </w:p>
    <w:p w:rsidR="00A0113B" w:rsidRPr="00A0113B" w:rsidRDefault="00A0113B" w:rsidP="00A0113B">
      <w:r w:rsidRPr="00A0113B">
        <w:t xml:space="preserve">Secretary of State Schultz, who also explains how Reagan engaged with </w:t>
      </w:r>
    </w:p>
    <w:p w:rsidR="00A0113B" w:rsidRPr="00A0113B" w:rsidRDefault="00A0113B" w:rsidP="00A0113B">
      <w:proofErr w:type="gramStart"/>
      <w:r w:rsidRPr="00A0113B">
        <w:t>the</w:t>
      </w:r>
      <w:proofErr w:type="gramEnd"/>
      <w:r w:rsidRPr="00A0113B">
        <w:t xml:space="preserve"> Soviets and how it is appropriate now how he would engage with </w:t>
      </w:r>
    </w:p>
    <w:p w:rsidR="00A0113B" w:rsidRPr="00A0113B" w:rsidRDefault="00A0113B" w:rsidP="00A0113B">
      <w:r w:rsidRPr="00A0113B">
        <w:t>Syria.</w:t>
      </w:r>
    </w:p>
    <w:p w:rsidR="00A0113B" w:rsidRPr="00A0113B" w:rsidRDefault="00A0113B" w:rsidP="00A0113B">
      <w:r w:rsidRPr="00A0113B">
        <w:t xml:space="preserve">  I am hopeful and I ask all Members to support the resolution when it </w:t>
      </w:r>
    </w:p>
    <w:p w:rsidR="00A0113B" w:rsidRPr="00A0113B" w:rsidRDefault="00A0113B" w:rsidP="00A0113B">
      <w:proofErr w:type="gramStart"/>
      <w:r w:rsidRPr="00A0113B">
        <w:t>comes</w:t>
      </w:r>
      <w:proofErr w:type="gramEnd"/>
      <w:r w:rsidRPr="00A0113B">
        <w:t xml:space="preserve"> up.</w:t>
      </w:r>
    </w:p>
    <w:p w:rsidR="00A0113B" w:rsidRPr="00A0113B" w:rsidRDefault="00A0113B" w:rsidP="00A0113B"/>
    <w:p w:rsidR="00A0113B" w:rsidRPr="00A0113B" w:rsidRDefault="00A0113B" w:rsidP="003C1DB9">
      <w:r w:rsidRPr="00A0113B">
        <w:t xml:space="preserve">             </w:t>
      </w:r>
      <w:bookmarkStart w:id="0" w:name="_GoBack"/>
      <w:bookmarkEnd w:id="0"/>
    </w:p>
    <w:p w:rsidR="00A0113B" w:rsidRPr="00A0113B" w:rsidRDefault="00A0113B" w:rsidP="00A0113B"/>
    <w:p w:rsidR="00A0113B" w:rsidRPr="00A0113B" w:rsidRDefault="00A0113B" w:rsidP="00A0113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714" w:rsidRDefault="00822714" w:rsidP="003C1DB9">
      <w:r>
        <w:separator/>
      </w:r>
    </w:p>
  </w:endnote>
  <w:endnote w:type="continuationSeparator" w:id="0">
    <w:p w:rsidR="00822714" w:rsidRDefault="00822714" w:rsidP="003C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714" w:rsidRDefault="00822714" w:rsidP="003C1DB9">
      <w:r>
        <w:separator/>
      </w:r>
    </w:p>
  </w:footnote>
  <w:footnote w:type="continuationSeparator" w:id="0">
    <w:p w:rsidR="00822714" w:rsidRDefault="00822714" w:rsidP="003C1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DB9" w:rsidRPr="003C1DB9" w:rsidRDefault="003C1DB9" w:rsidP="003C1DB9">
    <w:pPr>
      <w:pStyle w:val="Header"/>
    </w:pPr>
    <w:r w:rsidRPr="003C1DB9">
      <w:t>(Wednesday, February 7, 2007)]</w:t>
    </w:r>
  </w:p>
  <w:p w:rsidR="003C1DB9" w:rsidRPr="003C1DB9" w:rsidRDefault="003C1DB9" w:rsidP="003C1DB9">
    <w:pPr>
      <w:pStyle w:val="Header"/>
    </w:pPr>
    <w:r w:rsidRPr="003C1DB9">
      <w:t>[House]</w:t>
    </w:r>
  </w:p>
  <w:p w:rsidR="003C1DB9" w:rsidRDefault="003C1DB9">
    <w:pPr>
      <w:pStyle w:val="Header"/>
    </w:pPr>
    <w:r>
      <w:t xml:space="preserve">Wolf of </w:t>
    </w:r>
    <w:proofErr w:type="spellStart"/>
    <w:r>
      <w:t>Virgina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3B"/>
    <w:rsid w:val="00315E9B"/>
    <w:rsid w:val="003C1DB9"/>
    <w:rsid w:val="00822714"/>
    <w:rsid w:val="00A0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1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1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DB9"/>
  </w:style>
  <w:style w:type="paragraph" w:styleId="Footer">
    <w:name w:val="footer"/>
    <w:basedOn w:val="Normal"/>
    <w:link w:val="FooterChar"/>
    <w:uiPriority w:val="99"/>
    <w:unhideWhenUsed/>
    <w:rsid w:val="003C1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D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1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1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DB9"/>
  </w:style>
  <w:style w:type="paragraph" w:styleId="Footer">
    <w:name w:val="footer"/>
    <w:basedOn w:val="Normal"/>
    <w:link w:val="FooterChar"/>
    <w:uiPriority w:val="99"/>
    <w:unhideWhenUsed/>
    <w:rsid w:val="003C1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2014-10-12T04:14:00Z</dcterms:created>
  <dcterms:modified xsi:type="dcterms:W3CDTF">2014-10-12T04:14:00Z</dcterms:modified>
</cp:coreProperties>
</file>