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85" w:rsidRPr="00977585" w:rsidRDefault="00977585" w:rsidP="00977585">
      <w:r w:rsidRPr="00977585">
        <w:t xml:space="preserve">  Mr. Speaker, the Iraq War supplemental on the floor </w:t>
      </w:r>
    </w:p>
    <w:p w:rsidR="00977585" w:rsidRPr="00977585" w:rsidRDefault="00977585" w:rsidP="00977585">
      <w:proofErr w:type="gramStart"/>
      <w:r w:rsidRPr="00977585">
        <w:t>tomorrow</w:t>
      </w:r>
      <w:proofErr w:type="gramEnd"/>
      <w:r w:rsidRPr="00977585">
        <w:t xml:space="preserve"> will in no way pressure the President to end the war in Iraq, </w:t>
      </w:r>
    </w:p>
    <w:p w:rsidR="00977585" w:rsidRPr="00977585" w:rsidRDefault="00977585" w:rsidP="00977585">
      <w:proofErr w:type="gramStart"/>
      <w:r w:rsidRPr="00977585">
        <w:t>despite</w:t>
      </w:r>
      <w:proofErr w:type="gramEnd"/>
      <w:r w:rsidRPr="00977585">
        <w:t xml:space="preserve"> the fact that voters gave our majority last November the </w:t>
      </w:r>
    </w:p>
    <w:p w:rsidR="00977585" w:rsidRPr="00977585" w:rsidRDefault="00977585" w:rsidP="00977585">
      <w:proofErr w:type="gramStart"/>
      <w:r w:rsidRPr="00977585">
        <w:t>responsibility</w:t>
      </w:r>
      <w:proofErr w:type="gramEnd"/>
      <w:r w:rsidRPr="00977585">
        <w:t xml:space="preserve"> to do that, end the war.</w:t>
      </w:r>
    </w:p>
    <w:p w:rsidR="00977585" w:rsidRPr="00977585" w:rsidRDefault="00977585" w:rsidP="00977585">
      <w:r w:rsidRPr="00977585">
        <w:t xml:space="preserve">  The benchmarks in the war supplemental force the Iraqis to privatize, </w:t>
      </w:r>
    </w:p>
    <w:p w:rsidR="00977585" w:rsidRPr="00977585" w:rsidRDefault="00977585" w:rsidP="00977585">
      <w:proofErr w:type="gramStart"/>
      <w:r w:rsidRPr="00977585">
        <w:t>or</w:t>
      </w:r>
      <w:proofErr w:type="gramEnd"/>
      <w:r w:rsidRPr="00977585">
        <w:t xml:space="preserve"> turn over to multinational oil interests, their oil industry by </w:t>
      </w:r>
    </w:p>
    <w:p w:rsidR="00977585" w:rsidRPr="00977585" w:rsidRDefault="00977585" w:rsidP="00977585">
      <w:proofErr w:type="gramStart"/>
      <w:r w:rsidRPr="00977585">
        <w:t>demanding</w:t>
      </w:r>
      <w:proofErr w:type="gramEnd"/>
      <w:r w:rsidRPr="00977585">
        <w:t xml:space="preserve"> passage of the Iraqi Hydrocarbon Act. I spoke on the House </w:t>
      </w:r>
    </w:p>
    <w:p w:rsidR="00977585" w:rsidRPr="00977585" w:rsidRDefault="00977585" w:rsidP="00977585">
      <w:proofErr w:type="gramStart"/>
      <w:r w:rsidRPr="00977585">
        <w:t>floor</w:t>
      </w:r>
      <w:proofErr w:type="gramEnd"/>
      <w:r w:rsidRPr="00977585">
        <w:t xml:space="preserve"> today for an hour documenting the evidence.</w:t>
      </w:r>
    </w:p>
    <w:p w:rsidR="00977585" w:rsidRPr="00977585" w:rsidRDefault="00977585" w:rsidP="00977585">
      <w:r w:rsidRPr="00977585">
        <w:t xml:space="preserve">  But if the Iraqis refuse to turn over the oil resources, the terms of </w:t>
      </w:r>
    </w:p>
    <w:p w:rsidR="00977585" w:rsidRPr="00977585" w:rsidRDefault="00977585" w:rsidP="00977585">
      <w:proofErr w:type="gramStart"/>
      <w:r w:rsidRPr="00977585">
        <w:t>the</w:t>
      </w:r>
      <w:proofErr w:type="gramEnd"/>
      <w:r w:rsidRPr="00977585">
        <w:t xml:space="preserve"> bill are blackmail. The war supplemental demands passage of the </w:t>
      </w:r>
    </w:p>
    <w:p w:rsidR="00977585" w:rsidRPr="00977585" w:rsidRDefault="00977585" w:rsidP="00977585">
      <w:r w:rsidRPr="00977585">
        <w:t xml:space="preserve">Iraqi bill by blocking over $1 billion in reconstruction funds if the </w:t>
      </w:r>
    </w:p>
    <w:p w:rsidR="00977585" w:rsidRPr="00977585" w:rsidRDefault="00977585" w:rsidP="00977585">
      <w:r w:rsidRPr="00977585">
        <w:t>Iraqis refuse to comply.</w:t>
      </w:r>
    </w:p>
    <w:p w:rsidR="00977585" w:rsidRPr="00977585" w:rsidRDefault="00977585" w:rsidP="00977585">
      <w:r w:rsidRPr="00977585">
        <w:t xml:space="preserve">  We need to send a message to the voters that we do not support </w:t>
      </w:r>
    </w:p>
    <w:p w:rsidR="00977585" w:rsidRPr="00977585" w:rsidRDefault="00977585" w:rsidP="00977585">
      <w:proofErr w:type="gramStart"/>
      <w:r w:rsidRPr="00977585">
        <w:t>privatizing</w:t>
      </w:r>
      <w:proofErr w:type="gramEnd"/>
      <w:r w:rsidRPr="00977585">
        <w:t xml:space="preserve"> Iraqi oil by force, nor do we support the continued funding </w:t>
      </w:r>
    </w:p>
    <w:p w:rsidR="00977585" w:rsidRPr="00977585" w:rsidRDefault="00977585" w:rsidP="00977585">
      <w:proofErr w:type="gramStart"/>
      <w:r w:rsidRPr="00977585">
        <w:t>of</w:t>
      </w:r>
      <w:proofErr w:type="gramEnd"/>
      <w:r w:rsidRPr="00977585">
        <w:t xml:space="preserve"> this war.</w:t>
      </w:r>
    </w:p>
    <w:p w:rsidR="00977585" w:rsidRPr="00977585" w:rsidRDefault="00977585" w:rsidP="00977585">
      <w:r w:rsidRPr="00977585">
        <w:t xml:space="preserve">  It is not credible to maintain that one opposes the war and yet </w:t>
      </w:r>
    </w:p>
    <w:p w:rsidR="00977585" w:rsidRPr="00977585" w:rsidRDefault="00977585" w:rsidP="00977585">
      <w:proofErr w:type="gramStart"/>
      <w:r w:rsidRPr="00977585">
        <w:t>continues</w:t>
      </w:r>
      <w:proofErr w:type="gramEnd"/>
      <w:r w:rsidRPr="00977585">
        <w:t xml:space="preserve"> to fund it. Continuing to fund the war is not a plan. It </w:t>
      </w:r>
    </w:p>
    <w:p w:rsidR="00977585" w:rsidRPr="00977585" w:rsidRDefault="00977585" w:rsidP="00977585">
      <w:proofErr w:type="gramStart"/>
      <w:r w:rsidRPr="00977585">
        <w:t>would</w:t>
      </w:r>
      <w:proofErr w:type="gramEnd"/>
      <w:r w:rsidRPr="00977585">
        <w:t xml:space="preserve"> represent the continuation of a disaster. A better approach is </w:t>
      </w:r>
    </w:p>
    <w:p w:rsidR="00977585" w:rsidRPr="00977585" w:rsidRDefault="00977585" w:rsidP="00977585">
      <w:proofErr w:type="gramStart"/>
      <w:r w:rsidRPr="00977585">
        <w:t>the</w:t>
      </w:r>
      <w:proofErr w:type="gramEnd"/>
      <w:r w:rsidRPr="00977585">
        <w:t xml:space="preserve"> 12-point plan established in H.R. 1234.</w:t>
      </w:r>
    </w:p>
    <w:p w:rsidR="00977585" w:rsidRPr="00977585" w:rsidRDefault="00977585" w:rsidP="00977585"/>
    <w:p w:rsidR="00977585" w:rsidRPr="00977585" w:rsidRDefault="00977585" w:rsidP="00977585">
      <w:bookmarkStart w:id="0" w:name="_GoBack"/>
      <w:bookmarkEnd w:id="0"/>
    </w:p>
    <w:p w:rsidR="00977585" w:rsidRPr="00977585" w:rsidRDefault="00977585" w:rsidP="0097758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CCF" w:rsidRDefault="00681CCF" w:rsidP="001423E6">
      <w:r>
        <w:separator/>
      </w:r>
    </w:p>
  </w:endnote>
  <w:endnote w:type="continuationSeparator" w:id="0">
    <w:p w:rsidR="00681CCF" w:rsidRDefault="00681CCF" w:rsidP="0014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CCF" w:rsidRDefault="00681CCF" w:rsidP="001423E6">
      <w:r>
        <w:separator/>
      </w:r>
    </w:p>
  </w:footnote>
  <w:footnote w:type="continuationSeparator" w:id="0">
    <w:p w:rsidR="00681CCF" w:rsidRDefault="00681CCF" w:rsidP="00142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E6" w:rsidRPr="001423E6" w:rsidRDefault="001423E6" w:rsidP="001423E6">
    <w:pPr>
      <w:pStyle w:val="Header"/>
    </w:pPr>
    <w:r w:rsidRPr="001423E6">
      <w:t>(Wednesday, May 23, 2007)]</w:t>
    </w:r>
  </w:p>
  <w:p w:rsidR="001423E6" w:rsidRPr="001423E6" w:rsidRDefault="001423E6" w:rsidP="001423E6">
    <w:pPr>
      <w:pStyle w:val="Header"/>
    </w:pPr>
    <w:r w:rsidRPr="001423E6">
      <w:t>[House]</w:t>
    </w:r>
  </w:p>
  <w:p w:rsidR="001423E6" w:rsidRDefault="001423E6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85"/>
    <w:rsid w:val="00122819"/>
    <w:rsid w:val="001423E6"/>
    <w:rsid w:val="00315E9B"/>
    <w:rsid w:val="00681CCF"/>
    <w:rsid w:val="009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79E33-375E-4E81-9F20-EDF42D1B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5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3E6"/>
  </w:style>
  <w:style w:type="paragraph" w:styleId="Footer">
    <w:name w:val="footer"/>
    <w:basedOn w:val="Normal"/>
    <w:link w:val="FooterChar"/>
    <w:uiPriority w:val="99"/>
    <w:unhideWhenUsed/>
    <w:rsid w:val="00142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2014-11-04T19:02:00Z</dcterms:created>
  <dcterms:modified xsi:type="dcterms:W3CDTF">2014-11-04T19:02:00Z</dcterms:modified>
</cp:coreProperties>
</file>