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36" w:rsidRPr="00203709" w:rsidRDefault="00203709" w:rsidP="00CC0936">
      <w:r w:rsidRPr="00203709">
        <w:t xml:space="preserve">  </w:t>
      </w:r>
    </w:p>
    <w:p w:rsidR="00203709" w:rsidRPr="00203709" w:rsidRDefault="00203709" w:rsidP="00203709">
      <w:r w:rsidRPr="00203709">
        <w:t xml:space="preserve">Madam Speaker, the tide is turning in Iraq. As The </w:t>
      </w:r>
    </w:p>
    <w:p w:rsidR="00203709" w:rsidRPr="00203709" w:rsidRDefault="00203709" w:rsidP="00203709">
      <w:r w:rsidRPr="00203709">
        <w:t xml:space="preserve">Washington Post noted just last week, the number of attacks against </w:t>
      </w:r>
    </w:p>
    <w:p w:rsidR="00203709" w:rsidRPr="00203709" w:rsidRDefault="00203709" w:rsidP="00203709">
      <w:r w:rsidRPr="00203709">
        <w:t xml:space="preserve">U.S. soldiers has fallen to levels not seen since before February of </w:t>
      </w:r>
    </w:p>
    <w:p w:rsidR="00203709" w:rsidRPr="00203709" w:rsidRDefault="00203709" w:rsidP="00203709">
      <w:r w:rsidRPr="00203709">
        <w:t xml:space="preserve">2006, the bombing of a </w:t>
      </w:r>
      <w:proofErr w:type="spellStart"/>
      <w:r w:rsidRPr="00203709">
        <w:t>Shiia</w:t>
      </w:r>
      <w:proofErr w:type="spellEnd"/>
      <w:r w:rsidRPr="00203709">
        <w:t xml:space="preserve"> shrine in Samara that touched off waves of </w:t>
      </w:r>
    </w:p>
    <w:p w:rsidR="00203709" w:rsidRPr="00203709" w:rsidRDefault="00203709" w:rsidP="00203709">
      <w:proofErr w:type="gramStart"/>
      <w:r w:rsidRPr="00203709">
        <w:t>sectarian</w:t>
      </w:r>
      <w:proofErr w:type="gramEnd"/>
      <w:r w:rsidRPr="00203709">
        <w:t xml:space="preserve"> killing.</w:t>
      </w:r>
    </w:p>
    <w:p w:rsidR="00203709" w:rsidRPr="00203709" w:rsidRDefault="00203709" w:rsidP="00203709">
      <w:r w:rsidRPr="00203709">
        <w:t xml:space="preserve">  The death toll of American troops in October fell to 39, the lowest </w:t>
      </w:r>
    </w:p>
    <w:p w:rsidR="00203709" w:rsidRPr="00203709" w:rsidRDefault="00203709" w:rsidP="00203709">
      <w:proofErr w:type="gramStart"/>
      <w:r w:rsidRPr="00203709">
        <w:t>level</w:t>
      </w:r>
      <w:proofErr w:type="gramEnd"/>
      <w:r w:rsidRPr="00203709">
        <w:t xml:space="preserve"> since March of 2006. Prime Minister </w:t>
      </w:r>
      <w:proofErr w:type="spellStart"/>
      <w:r w:rsidRPr="00203709">
        <w:t>Nouri</w:t>
      </w:r>
      <w:proofErr w:type="spellEnd"/>
      <w:r w:rsidRPr="00203709">
        <w:t xml:space="preserve"> al-Maliki announced </w:t>
      </w:r>
    </w:p>
    <w:p w:rsidR="00203709" w:rsidRPr="00203709" w:rsidRDefault="00203709" w:rsidP="00203709">
      <w:proofErr w:type="gramStart"/>
      <w:r w:rsidRPr="00203709">
        <w:t>this</w:t>
      </w:r>
      <w:proofErr w:type="gramEnd"/>
      <w:r w:rsidRPr="00203709">
        <w:t xml:space="preserve"> last Sunday that Sunni-</w:t>
      </w:r>
      <w:proofErr w:type="spellStart"/>
      <w:r w:rsidRPr="00203709">
        <w:t>Shiia</w:t>
      </w:r>
      <w:proofErr w:type="spellEnd"/>
      <w:r w:rsidRPr="00203709">
        <w:t xml:space="preserve"> violence in Baghdad was down more </w:t>
      </w:r>
    </w:p>
    <w:p w:rsidR="00203709" w:rsidRPr="00203709" w:rsidRDefault="00203709" w:rsidP="00203709">
      <w:proofErr w:type="gramStart"/>
      <w:r w:rsidRPr="00203709">
        <w:t>than</w:t>
      </w:r>
      <w:proofErr w:type="gramEnd"/>
      <w:r w:rsidRPr="00203709">
        <w:t xml:space="preserve"> 75 percent in the last year.</w:t>
      </w:r>
    </w:p>
    <w:p w:rsidR="00203709" w:rsidRPr="00203709" w:rsidRDefault="00203709" w:rsidP="00203709">
      <w:r w:rsidRPr="00203709">
        <w:t xml:space="preserve">  But sadly, today the House of Representatives will bring an Iraq </w:t>
      </w:r>
    </w:p>
    <w:p w:rsidR="00203709" w:rsidRPr="00203709" w:rsidRDefault="00203709" w:rsidP="00203709">
      <w:proofErr w:type="gramStart"/>
      <w:r w:rsidRPr="00203709">
        <w:t>supplemental</w:t>
      </w:r>
      <w:proofErr w:type="gramEnd"/>
      <w:r w:rsidRPr="00203709">
        <w:t xml:space="preserve"> bridge fund that once again brings the same tired language </w:t>
      </w:r>
    </w:p>
    <w:p w:rsidR="00203709" w:rsidRPr="00203709" w:rsidRDefault="00203709" w:rsidP="00203709">
      <w:proofErr w:type="gramStart"/>
      <w:r w:rsidRPr="00203709">
        <w:t>mandating</w:t>
      </w:r>
      <w:proofErr w:type="gramEnd"/>
      <w:r w:rsidRPr="00203709">
        <w:t xml:space="preserve"> withdrawal from Iraq.</w:t>
      </w:r>
    </w:p>
    <w:p w:rsidR="00203709" w:rsidRPr="00203709" w:rsidRDefault="00203709" w:rsidP="00203709">
      <w:r w:rsidRPr="00203709">
        <w:t xml:space="preserve">  It seems, Madam Speaker, the Democrats are adding denial to their </w:t>
      </w:r>
    </w:p>
    <w:p w:rsidR="00203709" w:rsidRPr="00203709" w:rsidRDefault="00203709" w:rsidP="00203709">
      <w:proofErr w:type="gramStart"/>
      <w:r w:rsidRPr="00203709">
        <w:t>agenda</w:t>
      </w:r>
      <w:proofErr w:type="gramEnd"/>
      <w:r w:rsidRPr="00203709">
        <w:t xml:space="preserve"> of retreat and defeat in Iraq. Now is not the time to </w:t>
      </w:r>
    </w:p>
    <w:p w:rsidR="00203709" w:rsidRPr="00203709" w:rsidRDefault="00203709" w:rsidP="00203709">
      <w:proofErr w:type="gramStart"/>
      <w:r w:rsidRPr="00203709">
        <w:t>micromanage</w:t>
      </w:r>
      <w:proofErr w:type="gramEnd"/>
      <w:r w:rsidRPr="00203709">
        <w:t xml:space="preserve"> a widening success in Iraq. Let's give the American </w:t>
      </w:r>
    </w:p>
    <w:p w:rsidR="00203709" w:rsidRPr="00203709" w:rsidRDefault="00203709" w:rsidP="00203709">
      <w:proofErr w:type="gramStart"/>
      <w:r w:rsidRPr="00203709">
        <w:t>soldiers</w:t>
      </w:r>
      <w:proofErr w:type="gramEnd"/>
      <w:r w:rsidRPr="00203709">
        <w:t xml:space="preserve"> the resources they need to get the job done, see freedom win, </w:t>
      </w:r>
    </w:p>
    <w:p w:rsidR="00203709" w:rsidRPr="00203709" w:rsidRDefault="00203709" w:rsidP="00203709">
      <w:proofErr w:type="gramStart"/>
      <w:r w:rsidRPr="00203709">
        <w:t>and</w:t>
      </w:r>
      <w:proofErr w:type="gramEnd"/>
      <w:r w:rsidRPr="00203709">
        <w:t xml:space="preserve"> come home safe.</w:t>
      </w:r>
    </w:p>
    <w:p w:rsidR="00203709" w:rsidRPr="00203709" w:rsidRDefault="00203709" w:rsidP="00203709"/>
    <w:p w:rsidR="00203709" w:rsidRPr="00203709" w:rsidRDefault="00203709" w:rsidP="00203709">
      <w:bookmarkStart w:id="0" w:name="_GoBack"/>
      <w:bookmarkEnd w:id="0"/>
    </w:p>
    <w:p w:rsidR="00203709" w:rsidRPr="00203709" w:rsidRDefault="00203709" w:rsidP="0020370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12C" w:rsidRDefault="0026112C" w:rsidP="00CC0936">
      <w:r>
        <w:separator/>
      </w:r>
    </w:p>
  </w:endnote>
  <w:endnote w:type="continuationSeparator" w:id="0">
    <w:p w:rsidR="0026112C" w:rsidRDefault="0026112C" w:rsidP="00CC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12C" w:rsidRDefault="0026112C" w:rsidP="00CC0936">
      <w:r>
        <w:separator/>
      </w:r>
    </w:p>
  </w:footnote>
  <w:footnote w:type="continuationSeparator" w:id="0">
    <w:p w:rsidR="0026112C" w:rsidRDefault="0026112C" w:rsidP="00CC0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936" w:rsidRPr="00CC0936" w:rsidRDefault="00CC0936" w:rsidP="00CC0936">
    <w:pPr>
      <w:pStyle w:val="Header"/>
    </w:pPr>
    <w:r w:rsidRPr="00CC0936">
      <w:t>(Wednesday, November 14, 2007)]</w:t>
    </w:r>
  </w:p>
  <w:p w:rsidR="00CC0936" w:rsidRPr="00CC0936" w:rsidRDefault="00CC0936" w:rsidP="00CC0936">
    <w:pPr>
      <w:pStyle w:val="Header"/>
    </w:pPr>
    <w:r w:rsidRPr="00CC0936">
      <w:t>[House]</w:t>
    </w:r>
  </w:p>
  <w:p w:rsidR="00CC0936" w:rsidRDefault="00CC0936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09"/>
    <w:rsid w:val="00203709"/>
    <w:rsid w:val="0026112C"/>
    <w:rsid w:val="00315E9B"/>
    <w:rsid w:val="00CC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936"/>
  </w:style>
  <w:style w:type="paragraph" w:styleId="Footer">
    <w:name w:val="footer"/>
    <w:basedOn w:val="Normal"/>
    <w:link w:val="FooterChar"/>
    <w:uiPriority w:val="99"/>
    <w:unhideWhenUsed/>
    <w:rsid w:val="00CC0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936"/>
  </w:style>
  <w:style w:type="paragraph" w:styleId="Footer">
    <w:name w:val="footer"/>
    <w:basedOn w:val="Normal"/>
    <w:link w:val="FooterChar"/>
    <w:uiPriority w:val="99"/>
    <w:unhideWhenUsed/>
    <w:rsid w:val="00CC0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2014-11-06T19:13:00Z</dcterms:created>
  <dcterms:modified xsi:type="dcterms:W3CDTF">2014-11-06T19:13:00Z</dcterms:modified>
</cp:coreProperties>
</file>