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1D" w:rsidRPr="00AF431D" w:rsidRDefault="00AF431D" w:rsidP="00AF431D">
      <w:bookmarkStart w:id="0" w:name="_GoBack"/>
      <w:bookmarkEnd w:id="0"/>
      <w:r w:rsidRPr="00AF431D">
        <w:t xml:space="preserve">Mr. Speaker, the time has come for us to leave Iraq. </w:t>
      </w:r>
    </w:p>
    <w:p w:rsidR="00AF431D" w:rsidRPr="00AF431D" w:rsidRDefault="00AF431D" w:rsidP="00AF431D">
      <w:r w:rsidRPr="00AF431D">
        <w:t xml:space="preserve">The President intends to continue his war until he leaves office and </w:t>
      </w:r>
    </w:p>
    <w:p w:rsidR="00AF431D" w:rsidRPr="00AF431D" w:rsidRDefault="00AF431D" w:rsidP="00AF431D">
      <w:proofErr w:type="gramStart"/>
      <w:r w:rsidRPr="00AF431D">
        <w:t>let</w:t>
      </w:r>
      <w:proofErr w:type="gramEnd"/>
      <w:r w:rsidRPr="00AF431D">
        <w:t xml:space="preserve"> the next President clean up his mess. White House </w:t>
      </w:r>
      <w:proofErr w:type="gramStart"/>
      <w:r w:rsidRPr="00AF431D">
        <w:t>advisers</w:t>
      </w:r>
      <w:proofErr w:type="gramEnd"/>
      <w:r w:rsidRPr="00AF431D">
        <w:t xml:space="preserve"> debate </w:t>
      </w:r>
    </w:p>
    <w:p w:rsidR="00AF431D" w:rsidRPr="00AF431D" w:rsidRDefault="00AF431D" w:rsidP="00AF431D">
      <w:proofErr w:type="gramStart"/>
      <w:r w:rsidRPr="00AF431D">
        <w:t>how</w:t>
      </w:r>
      <w:proofErr w:type="gramEnd"/>
      <w:r w:rsidRPr="00AF431D">
        <w:t xml:space="preserve"> to buy more time.</w:t>
      </w:r>
    </w:p>
    <w:p w:rsidR="00AF431D" w:rsidRPr="00AF431D" w:rsidRDefault="00AF431D" w:rsidP="00AF431D">
      <w:r w:rsidRPr="00AF431D">
        <w:t xml:space="preserve">  Over 3,600 U.S. troops have been killed. Hundreds, perhaps thousands </w:t>
      </w:r>
    </w:p>
    <w:p w:rsidR="00AF431D" w:rsidRPr="00AF431D" w:rsidRDefault="00AF431D" w:rsidP="00AF431D">
      <w:proofErr w:type="gramStart"/>
      <w:r w:rsidRPr="00AF431D">
        <w:t>more</w:t>
      </w:r>
      <w:proofErr w:type="gramEnd"/>
      <w:r w:rsidRPr="00AF431D">
        <w:t xml:space="preserve">, will be killed while we wait for this President to end this war. </w:t>
      </w:r>
    </w:p>
    <w:p w:rsidR="00AF431D" w:rsidRPr="00AF431D" w:rsidRDefault="00AF431D" w:rsidP="00AF431D">
      <w:r w:rsidRPr="00AF431D">
        <w:t xml:space="preserve">Thirty thousand U.S. troops wounded. Will that number double while we </w:t>
      </w:r>
    </w:p>
    <w:p w:rsidR="00AF431D" w:rsidRPr="00AF431D" w:rsidRDefault="00AF431D" w:rsidP="00AF431D">
      <w:proofErr w:type="gramStart"/>
      <w:r w:rsidRPr="00AF431D">
        <w:t>wait</w:t>
      </w:r>
      <w:proofErr w:type="gramEnd"/>
      <w:r w:rsidRPr="00AF431D">
        <w:t xml:space="preserve"> for this President to end his war? Thousands of Iraqi men, women, </w:t>
      </w:r>
    </w:p>
    <w:p w:rsidR="00AF431D" w:rsidRPr="00AF431D" w:rsidRDefault="00AF431D" w:rsidP="00AF431D">
      <w:proofErr w:type="gramStart"/>
      <w:r w:rsidRPr="00AF431D">
        <w:t>and</w:t>
      </w:r>
      <w:proofErr w:type="gramEnd"/>
      <w:r w:rsidRPr="00AF431D">
        <w:t xml:space="preserve"> children dead, $10 billion each month squandered. Are we ready </w:t>
      </w:r>
      <w:proofErr w:type="gramStart"/>
      <w:r w:rsidRPr="00AF431D">
        <w:t>to</w:t>
      </w:r>
      <w:proofErr w:type="gramEnd"/>
      <w:r w:rsidRPr="00AF431D">
        <w:t xml:space="preserve"> </w:t>
      </w:r>
    </w:p>
    <w:p w:rsidR="00AF431D" w:rsidRPr="00AF431D" w:rsidRDefault="00AF431D" w:rsidP="00AF431D">
      <w:proofErr w:type="gramStart"/>
      <w:r w:rsidRPr="00AF431D">
        <w:t>spend</w:t>
      </w:r>
      <w:proofErr w:type="gramEnd"/>
      <w:r w:rsidRPr="00AF431D">
        <w:t xml:space="preserve"> $200 billion more?</w:t>
      </w:r>
    </w:p>
    <w:p w:rsidR="00AF431D" w:rsidRPr="00AF431D" w:rsidRDefault="00AF431D" w:rsidP="00AF431D">
      <w:r w:rsidRPr="00AF431D">
        <w:t xml:space="preserve">  On Sunday, the New York Times laid out why, how, and when the U.S. </w:t>
      </w:r>
    </w:p>
    <w:p w:rsidR="00AF431D" w:rsidRPr="00AF431D" w:rsidRDefault="00AF431D" w:rsidP="00AF431D">
      <w:proofErr w:type="gramStart"/>
      <w:r w:rsidRPr="00AF431D">
        <w:t>should</w:t>
      </w:r>
      <w:proofErr w:type="gramEnd"/>
      <w:r w:rsidRPr="00AF431D">
        <w:t xml:space="preserve"> end this war. It pulled no punches about how ugly the aftermath </w:t>
      </w:r>
    </w:p>
    <w:p w:rsidR="00AF431D" w:rsidRPr="00AF431D" w:rsidRDefault="00AF431D" w:rsidP="00AF431D">
      <w:proofErr w:type="gramStart"/>
      <w:r w:rsidRPr="00AF431D">
        <w:t>might</w:t>
      </w:r>
      <w:proofErr w:type="gramEnd"/>
      <w:r w:rsidRPr="00AF431D">
        <w:t xml:space="preserve"> be. It was a hard and honest statement of where we stand right </w:t>
      </w:r>
    </w:p>
    <w:p w:rsidR="00AF431D" w:rsidRPr="00AF431D" w:rsidRDefault="00AF431D" w:rsidP="00AF431D">
      <w:proofErr w:type="gramStart"/>
      <w:r w:rsidRPr="00AF431D">
        <w:t>now</w:t>
      </w:r>
      <w:proofErr w:type="gramEnd"/>
      <w:r w:rsidRPr="00AF431D">
        <w:t xml:space="preserve"> and where we need to go.</w:t>
      </w:r>
    </w:p>
    <w:p w:rsidR="00AF431D" w:rsidRPr="00AF431D" w:rsidRDefault="00AF431D" w:rsidP="00AF431D">
      <w:r w:rsidRPr="00AF431D">
        <w:t xml:space="preserve">  Mr. Speaker, Congress must act. It is time to end this war.</w:t>
      </w:r>
    </w:p>
    <w:p w:rsidR="00AF431D" w:rsidRPr="00AF431D" w:rsidRDefault="00AF431D" w:rsidP="00AF431D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3C8" w:rsidRDefault="00C623C8" w:rsidP="009D7EAD">
      <w:r>
        <w:separator/>
      </w:r>
    </w:p>
  </w:endnote>
  <w:endnote w:type="continuationSeparator" w:id="0">
    <w:p w:rsidR="00C623C8" w:rsidRDefault="00C623C8" w:rsidP="009D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3C8" w:rsidRDefault="00C623C8" w:rsidP="009D7EAD">
      <w:r>
        <w:separator/>
      </w:r>
    </w:p>
  </w:footnote>
  <w:footnote w:type="continuationSeparator" w:id="0">
    <w:p w:rsidR="00C623C8" w:rsidRDefault="00C623C8" w:rsidP="009D7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EAD" w:rsidRPr="00AF431D" w:rsidRDefault="009D7EAD" w:rsidP="009D7EAD">
    <w:r w:rsidRPr="00AF431D">
      <w:t>(Tuesday, July 10, 2007)]</w:t>
    </w:r>
  </w:p>
  <w:p w:rsidR="009D7EAD" w:rsidRPr="00AF431D" w:rsidRDefault="009D7EAD" w:rsidP="009D7EAD">
    <w:r w:rsidRPr="00AF431D">
      <w:t>[House]</w:t>
    </w:r>
  </w:p>
  <w:p w:rsidR="009D7EAD" w:rsidRDefault="009D7EAD">
    <w:pPr>
      <w:pStyle w:val="Header"/>
    </w:pPr>
    <w:r>
      <w:t>Mr. McGovern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1D"/>
    <w:rsid w:val="00315E9B"/>
    <w:rsid w:val="009D7EAD"/>
    <w:rsid w:val="00AF431D"/>
    <w:rsid w:val="00C6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F1BF0-1CAC-4070-9844-F7B9CEA5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3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EAD"/>
  </w:style>
  <w:style w:type="paragraph" w:styleId="Footer">
    <w:name w:val="footer"/>
    <w:basedOn w:val="Normal"/>
    <w:link w:val="FooterChar"/>
    <w:uiPriority w:val="99"/>
    <w:unhideWhenUsed/>
    <w:rsid w:val="009D7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2014-11-12T23:25:00Z</dcterms:created>
  <dcterms:modified xsi:type="dcterms:W3CDTF">2014-11-12T23:25:00Z</dcterms:modified>
</cp:coreProperties>
</file>