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as I believe most of my colleagues know,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Lieberman and I made a commitment to the families and the 9/11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that we would ensure that all of their 41 recommendations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considered one way or another in this legislation. Because of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scope of the Governmental Affairs Committee, there were several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were not considered.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Lieberman and I have already proposed and had adopted several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addressing the recommendations of the 9/11 Commission. There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remaining issues. One of them is noncontroversial, which I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proposing at this time and would hope would be voice voted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noncontroversial. Then there are two additional amendments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additional recommendations of the 9/11 Commission. Both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are controversial, so I would propose those amendments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that they be set aside after they are placed for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they would be disposed of after debate, discussion,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however the managers would like to dispose of those additional two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I made myself somewhat coherent in that explanation.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that is at the desk addresses the 9/11 Commission's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the transitions between administrations. It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identical to title IV of the 9/11 Commission Report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Implementation Act, which we introduced on September 7, except that it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include the security clearance-related provisions that were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adopted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Governmental Affairs Committee and are already in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bill, S. 2845.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report states: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recommended by the Commission, this amendment is designed to help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incoming President-elect has his or her national security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 during a transition between administrations.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direct the outgoing administration to provide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President-elect, as soon as possible after the general election,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detailed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highly classified summary of current threats to the national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major military and covert operations, and pending decisions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uses of military force.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provides that the President-elect should submit to the agency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background checks the names of possible candidates for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high-level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positions as soon as possible after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Presidential election. In turn, it requires that agency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undertake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complete, to the fullest extent possible, the background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provide appropriate security clearances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by the date of inauguration.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it urges the Senate to consider the nominations of top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appointees as soon as possible, preferably within 30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submission of a nominee.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chairman of a committee which has responsibility for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confirmation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 Presidential nominees, I assure my colleagues that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consider the Senate's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advise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consent responsibilities to be very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amendment is not proposing that we shirk our duties in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but that we act in the most efficient manner possible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thoroughly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the nominees to national security-related positions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for their confirmation so they can carry out the very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duties to which they are charged.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recognize that some, including administration officials, would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prefer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go further. It has been suggested and I believe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bill even proposes that if the Senate has not voted to confirm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nominee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30 days after the nominee's name has been submitted,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alone should have the power to make that appointment. I, for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cannot support such a proposal, and I doubt that it would have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majority of Members in this body.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point out that this amendment does not include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Commission's recommendations that the Senate should not require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confirmation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such national security executive appointees below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3. One of the reasons our amendment does not address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proposal is that upon review of such positions, we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would eliminate the Senate's advise and consent duties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important security positions that we believe merit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Senate's action.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 level 4 includes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 of 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positions, many of which one would argue are important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security-related positions. Examples of these positions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Assistant Secretary of Defense for Strategy and Threat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Reduction, the Assistant Secretary of Defense for International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Affairs, the Assistant Secretary of Defense for Force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Management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Policy,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believe that instead of removing the Senate's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advise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consent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better approach would be for the Senate to fulfill its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 expeditious a manner as possible. We hope this body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 greater effort to hold confirmation hearings and report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security-related nominations to the full Senate for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swift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consideration. To help spur swift Senate consideration, this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a sense of the Senate urging the President-elect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submit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nominations for high-level national security positions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by the date of the inauguration. It also calls for Senate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nomination hearings and consider these nominations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fullest extent within 30 days of their submission.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before the Senate is but one proposal that we need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forward. The more critical proposal which we still need to act on is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reorganization and oversight over intelligence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As the Commission very directly pointed out, not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Government agency reforms needed, so too are institutional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reforms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Congress. The Commission went so far as to call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as ``dysfunctional.''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remain hopeful that the bipartisan working group tasked by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a proposal for congressional restructuring will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successful. We owe it to the American public to fulfill our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collective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responsibilities. These are not normal times. We are at war.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say again, as a member of the Armed Services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I have seen particularly the Defense Department, as well as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national-security-related positions, literally vacant for months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and months. This is really not an acceptable situation,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grown worse and worse. Background security checks have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lengthened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time. The Senate doesn't get moving until a couple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after we are in session. It is not fair. It is not fair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nominees, it is not fair to the country, it certainly is not fair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Departments that are deprived of the services of a new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President's team.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hope we will support this amendment.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believe there is any controversy, so I ask for a voice vote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move to a second amendment.</w:t>
      </w: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Mr. President, this amendment may be subject to more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discussion and may require a recorded vote. I intend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propose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amendment, discuss it, and recognize that there will be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about this amendment.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addresses the terrorist travel and screening sections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Commission report. Contained in this amendment are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on pages 383-390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Commission report. The text of this amendment is nearly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identical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Title VI of S. 2774, which was introduced September 7.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working with the Commission on this amendment, Senator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 and I have sought the advice and counsel from as broad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interested parties as possible. Meetings have been held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concerns of many of the interested groups. While some may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prefer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do not address these provisions, that is simply not an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act one way or the other on all of the recommendations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Commission report.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hard work by the people at the Department of Homeland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Security, it is apparent that our Government has just begun to carry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reforms necessary to prevent terrorists from entering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Much remains to be done to target terrorist travel,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combine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multiple screening systems and ensure that identification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to enter this country or to be used as feeder documents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trustworthy.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more must be done to improve the training we provide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immigration and consular officers. These people represent the first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defense in the security of our borders. We must ensure that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have access to the best training, technology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Commission Report: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restricting terrorist access to travel documents, we increase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difficulty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travel into the United States. Our legislation aims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pressing issue by requiring the Secretary of Homeland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to work with multiple Government agencies to develop a unified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combining terrorist travel intelligence, operations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enforcement into a cohesive effort to intercept terrorists, find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facilitators, and constrain terrorist mobility domestically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internationally. All agencies responsible for guarding our Nation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attack must be on the same page in our approach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out.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order to efficiently screen those entering the United States,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screening systems already in place must be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integrated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legislation would require the Secretary of Homeland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to develop a comprehensive screening system that brings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integrated network of screening points that includes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border security systems, transportation system, and critical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facilities. The Department of Homeland Security will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this issue as they carry out the orders given in HSPD-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11; however, our amendment represents a more comprehensive approach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uniting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various screening systems.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Fundamental to increasing the security of our borders is the quick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implementation of US VISIT. I, like many of my colleagues,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troubled by the pace in which this system has been rolled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legislation requires the Department of Homeland Security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implement a plan for the accelerated and full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implementation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US VISIT system. Additionally, the amendment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Homeland Security to implement a single,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consolidated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designed to expedite the travel of previously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screened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travelers across the borders of the United States.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this amendment would implement 9/11 Commission's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Federal Government set standards for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issuance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birth certificates, driver's licenses, and other sources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identification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been well documented that many of the hijackers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associates used counterfeit social security numbers and other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fraudulent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documents to obtain legal driver's licenses or State-issued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cards--or were able to simply but fake ID's--which they then used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 accounts, rent cars, board airplanes, and attend flight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ease with which these basic documents of American life can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counterfeited or obtained fraudulently is clearly a gaping hole in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September 11, 2001, terrorist attacks, at least half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have passed legislation to tighten up their eligibility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procedures for issuing driver's licenses and State ID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cards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initiatives are commendable and have improved security,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of the 9/11 Commission, and numerous reports by Federal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organizations have all concluded that additional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measures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taken to improve the security of driver's licenses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forms of identification.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study deserves special note. Over a 10-month period in 2002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2003, the Government Accountability Office--GAO--conducted an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undercover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of State driver's license practices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procedures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visiting seven States--Arizona, New York, Michigan, South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Carolina, Virginia, Maryland, California and the District of Columbia.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every jurisdiction, GAO investigators were able to obtain a driver's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State-issued ID using fraudulent documents, including fake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birth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certificates and fake licenses from other States.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amendment would require birth certificates and driver's licenses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new minimum Federal standards in order to be accepted by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Federal agency for any official purpose.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 standards would be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proof and verification of identity by the applicant,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 documents themselves more resistant to counterfeiting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tampering. The amendment also would require minimum standards for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processing of applications to address a widely recognized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of fraud within the offices that issue licenses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birth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certificates, including the Arizona Department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Transportation's Motor Vehicle Division.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amendment would authorize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grants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States to assist them in meeting the new standards and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computerize and match their birth and death records.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improve the security of social security numbers, the amendment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restrict the number of replacement cards that can be issued to an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require verification of records used to obtain an original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social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card; and add death, fraud, and work authorization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indicators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social security number verification system. DHS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Security Administration would also be tasked to take other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safeguard social security cards from counterfeiting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tampering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increase enforcement against the fraudulent use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social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cards.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incredibly, the Social Security Administration will issue any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52 replacement cards a year, a practice GAO has cited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increasing the potential for misuse and fraud. Roughly two-thirds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12.4 million social security cards issued by SSA in 2002 were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replacement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cards. I am also incredulous that the system SSA uses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verify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security numbers does not include notations for death,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fraud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work authorization. Employers often use the system to verify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security number of new employees. Because there is no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records for death, a social security number for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decreased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 used fraudulently by another person will be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verified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valid.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would not mandate a national ID card. It would not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infringe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the right of the States to determine who can get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driver's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license. It would not establish a national database with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all drivers. And it would prohibit the establishment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design for driver's licenses and birth certificates. We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fulfills the recommendation of the 9/11 Commission without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trampling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States' rights, privacy, or civil liberties.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face the fact, however, that rightly or wrongly, the driver's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basic form of ID in the United States. We use it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airplanes, to purchase alcohol and cigarettes, to cash checks,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host of other purposes. We cannot ignore that the security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driver's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licenses and State-issued ID cards affect homeland security.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cannot ignore that driver's licenses can and indeed have been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enabler for terrorism. There is a legitimate Federal role in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establishing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 standards for these documents.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9/11 Commission noted in its report, ``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entry points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facilities, including gates for boarding aircraft, sources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identification are the last opportunity to ensure that people are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they are and to check whether they are terrorists.''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Making these documents more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secure will help make our country more secure, and help prevent another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our country.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this amendment was carefully crafted to translate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 into legislative language. I applaud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commission and fully believe that the reforms they suggest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section of their report will go a long way towards increasing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safety of all Americans.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released their report in late July. Their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taking on a life of their own. The Commission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No. 1 nonfiction bestseller on both the New York Times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Washington Post bestsellers list. The public is taking their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seriously, and so too should we. The people will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accountable for our failure if we don't enact these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point out a couple of additional facts.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each State has a different set of requirements for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driver's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licenses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States allow more than 30 different documents to be used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applicants as proof of identity. How in the world can an employee at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motor vehicles be expected to verify the authenticity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applicant?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amazed what some States will accept as proof of identity in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documents. For example, one State allows a picture from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yearbook to be used as one form of identification. Another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allows the school report card to be used as long as it is less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year old. A third allows a snowmobile permit to be used as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identification. Several States allow permits for concealed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used in getting a driver's license. One State still has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licenses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 photograph of the license holder.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recognize that we are on very interesting ground on this issue. On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hand, we are trying to balance people's civil liberties. We are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everyone has a right to privacy. We are trying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there is no national database which would be used to follow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country. At the same time, if someone can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fraudulently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obtain a driver's license and that driver's license is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obtaining access to places where acts of terror can be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we have to try to see that does not happen.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done with this amendment is try to carefully balance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 better way of assuring identity and at the same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infringe on Americans' civil liberties. That is why I believe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probably will be the subject of some debate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probably require a recorded vote.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somebody has a better idea, I would like very much to hear it, but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know that there is a better idea. We have done extensive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research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had extensive discussions and an extensive amount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on the 9/11 Commission's findings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to me that this is a reasonable approach. But to have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 in America where people can easily and fraudulently acquire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identification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allows them then to be able to commit acts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sabotage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espionage, or terror and risk the lives of others is not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 by which I think we can abide.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colleagues for their consideration. I look forward to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distinguished manager would perhaps illuminate as to how she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handle this particular amendment, I would be agreeable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manager's procedure would be.</w:t>
      </w: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as I noted on the floor yesterday,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is now engaged in perhaps the most important debate of the 108th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Increasing the security of our country against terrorist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requires new strategies, new ways of thinking, and new ways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organizing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Government. That is what this legislative debate is all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month, I joined with Senator Lieberman and others in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introducing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comprehensive legislation to implement all the 9/11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 recommendations.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with Senator Lieberman, I pledged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Commission's recommendations--including the ones not already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addressed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underlying bill--would be fully debated. Yesterday, we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amendment that was designed to address the Commission's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transportation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security-related recommendations. Now we will offer an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encompasses the Commission's diplomacy, foreign aid,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military-related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send an amendment to the desk on behalf of myself, Senator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Lieberman, and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Bayh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and ask for its immediate consideration.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is very similar to Title V of S. 2774, the 9/11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Report Implementation Act of 2004, which we introduced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month. In drafting this amendment, we have worked with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Foreign Relations Committee to develop consensus language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of their jurisdiction, and with the Senate Armed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and Banking Committees to develop language for other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Commission report observed, there were many deficiencies that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terrorist attacks of September 11. Not the least was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to adapt its foreign policy to address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realities of the post-cold war era. In hindsight, it is evident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not do enough to prevent the creation of terrorist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sanctuaries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encourage the democratization of the Greater Middle East,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 countries such as Pakistan, Afghanistan and Saudi Arabia in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battles against fundamentalism.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light of this realization, the Commission found that no single set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strategies is sufficient to prevent future terrorist attacks.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must use all of the instruments at our disposal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short-and long-term threats posed by international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this reason, it is critical to pay due attention to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diplomacy, foreign aid, and the military.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Consistent with the Commission's recommendations, this amendment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executive branch to develop a strategy to address and,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possible, eliminate terrorist sanctuaries. It renews the U.S.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Pakistan's future, in light of the critical role that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plays in the war on terror, and authorizes assistance to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Afghanistan--aid that many of us believe must be increased.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addresses our relations with Saudi Arabia and suggests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establishing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international contact group to develop a multilateral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amendment also calls on the U.S. Government to work with our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to develop a common approach to the treatment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reiterates standards for the humane treatment of enemy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--standards that our soldiers and officials should have been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along. Most of this language was taken directly from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Senate-passed version of the Department of Defense Authorization bill,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pending in conference. The Senate has already spoken on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once; however, it has yet to be enacted. We must continue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pressing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that America treats individuals in its custody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humanely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Commission rightly advocates. As the 9/11 Commission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rightly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pointed out, allowing torture of prisoners only makes it more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the alliances and support we need to defeat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Portrayals of inhumane treatment of captured terrorists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hinder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engage in the wider struggle against them.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provisions in this amendment are designed to enhance America's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the war of ideas by promoting universal values of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tolerance, and openness. It authorizes funding for U.S.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broadcasts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Muslim countries, and authorizes an increase in our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exchange programs. In addition, it establishes an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Youth Opportunity Fund that will provide financial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improvement of public education in the Middle East.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Finally, the amendment notes that the proliferation of weapons of mass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grave and gathering threat to this country,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executive branch to develop a strategy to expand and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strengthen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nonproliferation programs.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is the next step in fulfilling the mandate of the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Commission recommendations and ensuring that we orient our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foreign aid, and military programs toward combating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threats, in both the short and long terms. The provisions in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are not the only steps that are needed, and there are a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important actions that the executive branch should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undertake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fully implement the Commission's recommendations.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believe that passing this amendment is a vital and necessary 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amendment.</w:t>
      </w:r>
    </w:p>
    <w:p w:rsidR="001A11CA" w:rsidRPr="0056255B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1CA" w:rsidRDefault="001A11CA" w:rsidP="001A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E33" w:rsidRDefault="00695E33" w:rsidP="001A11CA">
      <w:pPr>
        <w:spacing w:after="0" w:line="240" w:lineRule="auto"/>
      </w:pPr>
      <w:r>
        <w:separator/>
      </w:r>
    </w:p>
  </w:endnote>
  <w:endnote w:type="continuationSeparator" w:id="0">
    <w:p w:rsidR="00695E33" w:rsidRDefault="00695E33" w:rsidP="001A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1CA" w:rsidRDefault="001A11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1CA" w:rsidRDefault="001A11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1CA" w:rsidRDefault="001A11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E33" w:rsidRDefault="00695E33" w:rsidP="001A11CA">
      <w:pPr>
        <w:spacing w:after="0" w:line="240" w:lineRule="auto"/>
      </w:pPr>
      <w:r>
        <w:separator/>
      </w:r>
    </w:p>
  </w:footnote>
  <w:footnote w:type="continuationSeparator" w:id="0">
    <w:p w:rsidR="00695E33" w:rsidRDefault="00695E33" w:rsidP="001A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1CA" w:rsidRDefault="001A11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1CA" w:rsidRPr="0056255B" w:rsidRDefault="001A11CA" w:rsidP="001A11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1A11CA" w:rsidRPr="0056255B" w:rsidRDefault="001A11CA" w:rsidP="001A11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A11CA" w:rsidRDefault="001A11CA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56255B">
      <w:rPr>
        <w:rFonts w:ascii="Courier New" w:eastAsia="Times New Roman" w:hAnsi="Courier New" w:cs="Courier New"/>
        <w:color w:val="000000"/>
        <w:sz w:val="20"/>
        <w:szCs w:val="20"/>
      </w:rPr>
      <w:t>McCAIN</w:t>
    </w:r>
    <w:proofErr w:type="spellEnd"/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AZ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1CA" w:rsidRDefault="001A11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1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1CA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5E33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C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11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11CA"/>
  </w:style>
  <w:style w:type="paragraph" w:styleId="Footer">
    <w:name w:val="footer"/>
    <w:basedOn w:val="Normal"/>
    <w:link w:val="FooterChar"/>
    <w:uiPriority w:val="99"/>
    <w:semiHidden/>
    <w:unhideWhenUsed/>
    <w:rsid w:val="001A11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11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3690</Words>
  <Characters>21033</Characters>
  <Application>Microsoft Office Word</Application>
  <DocSecurity>0</DocSecurity>
  <Lines>175</Lines>
  <Paragraphs>49</Paragraphs>
  <ScaleCrop>false</ScaleCrop>
  <Company>Microsoft</Company>
  <LinksUpToDate>false</LinksUpToDate>
  <CharactersWithSpaces>24674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2014-11-15T03:27:00Z</dcterms:created>
  <dcterms:modified xsi:type="dcterms:W3CDTF">2014-11-15T03:30:00Z</dcterms:modified>
</cp:coreProperties>
</file>