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A70" w:rsidRPr="002B6A70" w:rsidRDefault="002B6A70" w:rsidP="002B6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A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violence is rampant both at </w:t>
      </w:r>
    </w:p>
    <w:p w:rsidR="002B6A70" w:rsidRPr="002B6A70" w:rsidRDefault="002B6A70" w:rsidP="002B6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6A70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2B6A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abroad. At least 80 civilians died in Iraqi violence. As the </w:t>
      </w:r>
    </w:p>
    <w:p w:rsidR="002B6A70" w:rsidRPr="002B6A70" w:rsidRDefault="002B6A70" w:rsidP="00401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A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 Post reports, </w:t>
      </w:r>
    </w:p>
    <w:p w:rsidR="002B6A70" w:rsidRPr="002B6A70" w:rsidRDefault="002B6A70" w:rsidP="002B6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6A70" w:rsidRPr="002B6A70" w:rsidRDefault="002B6A70" w:rsidP="002B6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6A70" w:rsidRPr="002B6A70" w:rsidRDefault="002B6A70" w:rsidP="002B6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A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Baghdad, the scene of some of the most intense fighting in months: </w:t>
      </w:r>
    </w:p>
    <w:p w:rsidR="002B6A70" w:rsidRPr="002B6A70" w:rsidRDefault="002B6A70" w:rsidP="002B6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A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27 people died, and 107 were wounded. The green zone no longer exists. </w:t>
      </w:r>
    </w:p>
    <w:p w:rsidR="002B6A70" w:rsidRPr="002B6A70" w:rsidRDefault="002B6A70" w:rsidP="002B6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A70">
        <w:rPr>
          <w:rFonts w:ascii="Courier New" w:eastAsia="Times New Roman" w:hAnsi="Courier New" w:cs="Courier New"/>
          <w:color w:val="000000"/>
          <w:sz w:val="20"/>
          <w:szCs w:val="20"/>
        </w:rPr>
        <w:t>There is no exit strategy with honor in Iraq.</w:t>
      </w:r>
    </w:p>
    <w:p w:rsidR="002B6A70" w:rsidRPr="002B6A70" w:rsidRDefault="002B6A70" w:rsidP="002B6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A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time for the American people to hear from this </w:t>
      </w:r>
    </w:p>
    <w:p w:rsidR="002B6A70" w:rsidRPr="002B6A70" w:rsidRDefault="002B6A70" w:rsidP="002B6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6A70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2B6A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this Congress how we are going to address the </w:t>
      </w:r>
    </w:p>
    <w:p w:rsidR="002B6A70" w:rsidRPr="002B6A70" w:rsidRDefault="002B6A70" w:rsidP="002B6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6A70">
        <w:rPr>
          <w:rFonts w:ascii="Courier New" w:eastAsia="Times New Roman" w:hAnsi="Courier New" w:cs="Courier New"/>
          <w:color w:val="000000"/>
          <w:sz w:val="20"/>
          <w:szCs w:val="20"/>
        </w:rPr>
        <w:t>valiant</w:t>
      </w:r>
      <w:proofErr w:type="gramEnd"/>
      <w:r w:rsidRPr="002B6A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of our young men and women on the front lines every day </w:t>
      </w:r>
    </w:p>
    <w:p w:rsidR="002B6A70" w:rsidRPr="002B6A70" w:rsidRDefault="002B6A70" w:rsidP="002B6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6A7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B6A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safety being jeopardized and threatened or killed because we </w:t>
      </w:r>
    </w:p>
    <w:p w:rsidR="002B6A70" w:rsidRPr="002B6A70" w:rsidRDefault="002B6A70" w:rsidP="002B6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6A7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B6A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foreign policy plan. It is time for an after-plan for Iraq. The </w:t>
      </w:r>
    </w:p>
    <w:p w:rsidR="002B6A70" w:rsidRPr="002B6A70" w:rsidRDefault="002B6A70" w:rsidP="002B6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6A70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2B6A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in this catastrophe is because we went into an ill-</w:t>
      </w:r>
    </w:p>
    <w:p w:rsidR="002B6A70" w:rsidRPr="002B6A70" w:rsidRDefault="002B6A70" w:rsidP="002B6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6A70">
        <w:rPr>
          <w:rFonts w:ascii="Courier New" w:eastAsia="Times New Roman" w:hAnsi="Courier New" w:cs="Courier New"/>
          <w:color w:val="000000"/>
          <w:sz w:val="20"/>
          <w:szCs w:val="20"/>
        </w:rPr>
        <w:t>directed</w:t>
      </w:r>
      <w:proofErr w:type="gramEnd"/>
      <w:r w:rsidRPr="002B6A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with no plan.</w:t>
      </w:r>
    </w:p>
    <w:p w:rsidR="002B6A70" w:rsidRPr="002B6A70" w:rsidRDefault="002B6A70" w:rsidP="002B6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A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of course, we bring shame on the House of Representatives for </w:t>
      </w:r>
    </w:p>
    <w:p w:rsidR="002B6A70" w:rsidRPr="002B6A70" w:rsidRDefault="002B6A70" w:rsidP="002B6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6A70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B6A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extending the assault weapons ban. The ATF said assault weapons </w:t>
      </w:r>
    </w:p>
    <w:p w:rsidR="002B6A70" w:rsidRPr="002B6A70" w:rsidRDefault="002B6A70" w:rsidP="002B6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6A70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2B6A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designed for rapid-fire and close-quarter shooting, not for </w:t>
      </w:r>
    </w:p>
    <w:p w:rsidR="002B6A70" w:rsidRPr="002B6A70" w:rsidRDefault="002B6A70" w:rsidP="002B6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6A70">
        <w:rPr>
          <w:rFonts w:ascii="Courier New" w:eastAsia="Times New Roman" w:hAnsi="Courier New" w:cs="Courier New"/>
          <w:color w:val="000000"/>
          <w:sz w:val="20"/>
          <w:szCs w:val="20"/>
        </w:rPr>
        <w:t>Olympics or the duck line.</w:t>
      </w:r>
      <w:proofErr w:type="gramEnd"/>
    </w:p>
    <w:p w:rsidR="002B6A70" w:rsidRPr="002B6A70" w:rsidRDefault="002B6A70" w:rsidP="002B6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6A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need to reauthorize the assault weapons ban to stem </w:t>
      </w:r>
    </w:p>
    <w:p w:rsidR="002B6A70" w:rsidRPr="002B6A70" w:rsidRDefault="002B6A70" w:rsidP="002B6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6A7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B6A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violence at home and the violence abroad.</w:t>
      </w:r>
    </w:p>
    <w:p w:rsidR="002B6A70" w:rsidRPr="002B6A70" w:rsidRDefault="002B6A70" w:rsidP="002B6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2B6A70" w:rsidRPr="002B6A70" w:rsidRDefault="002B6A70" w:rsidP="002B6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BF1" w:rsidRDefault="00412BF1" w:rsidP="00401ECD">
      <w:pPr>
        <w:spacing w:after="0" w:line="240" w:lineRule="auto"/>
      </w:pPr>
      <w:r>
        <w:separator/>
      </w:r>
    </w:p>
  </w:endnote>
  <w:endnote w:type="continuationSeparator" w:id="0">
    <w:p w:rsidR="00412BF1" w:rsidRDefault="00412BF1" w:rsidP="00401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BF1" w:rsidRDefault="00412BF1" w:rsidP="00401ECD">
      <w:pPr>
        <w:spacing w:after="0" w:line="240" w:lineRule="auto"/>
      </w:pPr>
      <w:r>
        <w:separator/>
      </w:r>
    </w:p>
  </w:footnote>
  <w:footnote w:type="continuationSeparator" w:id="0">
    <w:p w:rsidR="00412BF1" w:rsidRDefault="00412BF1" w:rsidP="00401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ECD" w:rsidRPr="00401ECD" w:rsidRDefault="00401ECD" w:rsidP="00401ECD">
    <w:pPr>
      <w:pStyle w:val="Header"/>
    </w:pPr>
    <w:r w:rsidRPr="00401ECD">
      <w:t>(Monday, September 13, 2004)]</w:t>
    </w:r>
  </w:p>
  <w:p w:rsidR="00401ECD" w:rsidRPr="00401ECD" w:rsidRDefault="00401ECD" w:rsidP="00401ECD">
    <w:pPr>
      <w:pStyle w:val="Header"/>
    </w:pPr>
    <w:r w:rsidRPr="00401ECD">
      <w:t>[House]</w:t>
    </w:r>
  </w:p>
  <w:p w:rsidR="00401ECD" w:rsidRDefault="00401ECD">
    <w:pPr>
      <w:pStyle w:val="Header"/>
    </w:pPr>
    <w:r>
      <w:t>Jackson Lee of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A70"/>
    <w:rsid w:val="002B6A70"/>
    <w:rsid w:val="00401ECD"/>
    <w:rsid w:val="00412BF1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ECD"/>
  </w:style>
  <w:style w:type="paragraph" w:styleId="Footer">
    <w:name w:val="footer"/>
    <w:basedOn w:val="Normal"/>
    <w:link w:val="FooterChar"/>
    <w:uiPriority w:val="99"/>
    <w:unhideWhenUsed/>
    <w:rsid w:val="00401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E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ECD"/>
  </w:style>
  <w:style w:type="paragraph" w:styleId="Footer">
    <w:name w:val="footer"/>
    <w:basedOn w:val="Normal"/>
    <w:link w:val="FooterChar"/>
    <w:uiPriority w:val="99"/>
    <w:unhideWhenUsed/>
    <w:rsid w:val="00401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3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2014-11-18T18:45:00Z</dcterms:created>
  <dcterms:modified xsi:type="dcterms:W3CDTF">2014-11-18T18:45:00Z</dcterms:modified>
</cp:coreProperties>
</file>