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3D" w:rsidRPr="0093713D" w:rsidRDefault="0093713D" w:rsidP="0093713D">
      <w:r w:rsidRPr="0093713D">
        <w:t xml:space="preserve">Mr. President, last night, we passed the Department of </w:t>
      </w:r>
    </w:p>
    <w:p w:rsidR="0093713D" w:rsidRPr="0093713D" w:rsidRDefault="0093713D" w:rsidP="0093713D">
      <w:r w:rsidRPr="0093713D">
        <w:t xml:space="preserve">Defense Authorization bill. I want to comment briefly on the debate we </w:t>
      </w:r>
    </w:p>
    <w:p w:rsidR="0093713D" w:rsidRPr="0093713D" w:rsidRDefault="0093713D" w:rsidP="0093713D">
      <w:proofErr w:type="gramStart"/>
      <w:r w:rsidRPr="0093713D">
        <w:t>had</w:t>
      </w:r>
      <w:proofErr w:type="gramEnd"/>
      <w:r w:rsidRPr="0093713D">
        <w:t xml:space="preserve"> during consideration of that legislation related to the war in </w:t>
      </w:r>
    </w:p>
    <w:p w:rsidR="0093713D" w:rsidRPr="0093713D" w:rsidRDefault="0093713D" w:rsidP="0093713D">
      <w:r w:rsidRPr="0093713D">
        <w:t xml:space="preserve">Iraq. I am frustrated that we did not reach a bipartisan consensus on a </w:t>
      </w:r>
    </w:p>
    <w:p w:rsidR="0093713D" w:rsidRPr="0093713D" w:rsidRDefault="0093713D" w:rsidP="0093713D">
      <w:proofErr w:type="gramStart"/>
      <w:r w:rsidRPr="0093713D">
        <w:t>new</w:t>
      </w:r>
      <w:proofErr w:type="gramEnd"/>
      <w:r w:rsidRPr="0093713D">
        <w:t xml:space="preserve"> way forward that could begin to bring an end to this conflict.</w:t>
      </w:r>
    </w:p>
    <w:p w:rsidR="0093713D" w:rsidRPr="0093713D" w:rsidRDefault="0093713D" w:rsidP="0093713D">
      <w:r w:rsidRPr="0093713D">
        <w:t xml:space="preserve">  When I introduced the Iraq Study Group Recommendations Implementation </w:t>
      </w:r>
    </w:p>
    <w:p w:rsidR="0093713D" w:rsidRPr="0093713D" w:rsidRDefault="0093713D" w:rsidP="0093713D">
      <w:r w:rsidRPr="0093713D">
        <w:t xml:space="preserve">Act last spring with Senator Alexander and a bipartisan group of our </w:t>
      </w:r>
    </w:p>
    <w:p w:rsidR="0093713D" w:rsidRPr="0093713D" w:rsidRDefault="0093713D" w:rsidP="0093713D">
      <w:proofErr w:type="gramStart"/>
      <w:r w:rsidRPr="0093713D">
        <w:t>colleagues</w:t>
      </w:r>
      <w:proofErr w:type="gramEnd"/>
      <w:r w:rsidRPr="0093713D">
        <w:t xml:space="preserve">, I was hopeful we could work constructively with the </w:t>
      </w:r>
    </w:p>
    <w:p w:rsidR="0093713D" w:rsidRPr="0093713D" w:rsidRDefault="0093713D" w:rsidP="0093713D">
      <w:r w:rsidRPr="0093713D">
        <w:t xml:space="preserve">President toward the goal of having our troops redeployed by the spring </w:t>
      </w:r>
    </w:p>
    <w:p w:rsidR="0093713D" w:rsidRPr="0093713D" w:rsidRDefault="0093713D" w:rsidP="0093713D">
      <w:proofErr w:type="gramStart"/>
      <w:r w:rsidRPr="0093713D">
        <w:t>of</w:t>
      </w:r>
      <w:proofErr w:type="gramEnd"/>
      <w:r w:rsidRPr="0093713D">
        <w:t xml:space="preserve"> 2008. I was hopeful that we would send a strong signal--with a </w:t>
      </w:r>
    </w:p>
    <w:p w:rsidR="0093713D" w:rsidRPr="0093713D" w:rsidRDefault="0093713D" w:rsidP="0093713D">
      <w:proofErr w:type="gramStart"/>
      <w:r w:rsidRPr="0093713D">
        <w:t>bipartisan</w:t>
      </w:r>
      <w:proofErr w:type="gramEnd"/>
      <w:r w:rsidRPr="0093713D">
        <w:t xml:space="preserve"> group that eventually grew to 17 Senators--that we should </w:t>
      </w:r>
    </w:p>
    <w:p w:rsidR="0093713D" w:rsidRPr="0093713D" w:rsidRDefault="0093713D" w:rsidP="0093713D">
      <w:proofErr w:type="gramStart"/>
      <w:r w:rsidRPr="0093713D">
        <w:t>get</w:t>
      </w:r>
      <w:proofErr w:type="gramEnd"/>
      <w:r w:rsidRPr="0093713D">
        <w:t xml:space="preserve"> out of the combat business in Iraq as quickly as possible.</w:t>
      </w:r>
    </w:p>
    <w:p w:rsidR="0093713D" w:rsidRPr="0093713D" w:rsidRDefault="0093713D" w:rsidP="0093713D">
      <w:r w:rsidRPr="0093713D">
        <w:t xml:space="preserve">  The Iraq Study Group Report was issued 10 months ago. Its core </w:t>
      </w:r>
    </w:p>
    <w:p w:rsidR="0093713D" w:rsidRPr="0093713D" w:rsidRDefault="0093713D" w:rsidP="0093713D">
      <w:proofErr w:type="gramStart"/>
      <w:r w:rsidRPr="0093713D">
        <w:t>recommendation</w:t>
      </w:r>
      <w:proofErr w:type="gramEnd"/>
      <w:r w:rsidRPr="0093713D">
        <w:t xml:space="preserve"> was that we transition our military mission from combat </w:t>
      </w:r>
    </w:p>
    <w:p w:rsidR="0093713D" w:rsidRPr="0093713D" w:rsidRDefault="0093713D" w:rsidP="0093713D">
      <w:proofErr w:type="gramStart"/>
      <w:r w:rsidRPr="0093713D">
        <w:t>to</w:t>
      </w:r>
      <w:proofErr w:type="gramEnd"/>
      <w:r w:rsidRPr="0093713D">
        <w:t xml:space="preserve"> training, supporting, and equipping Iraqi security forces. The </w:t>
      </w:r>
    </w:p>
    <w:p w:rsidR="0093713D" w:rsidRPr="0093713D" w:rsidRDefault="0093713D" w:rsidP="0093713D">
      <w:proofErr w:type="gramStart"/>
      <w:r w:rsidRPr="0093713D">
        <w:t>report</w:t>
      </w:r>
      <w:proofErr w:type="gramEnd"/>
      <w:r w:rsidRPr="0093713D">
        <w:t xml:space="preserve"> said that we should condition our support of the Iraqi </w:t>
      </w:r>
    </w:p>
    <w:p w:rsidR="0093713D" w:rsidRPr="0093713D" w:rsidRDefault="0093713D" w:rsidP="0093713D">
      <w:proofErr w:type="gramStart"/>
      <w:r w:rsidRPr="0093713D">
        <w:t>Government on its performance in meeting important milestones.</w:t>
      </w:r>
      <w:proofErr w:type="gramEnd"/>
      <w:r w:rsidRPr="0093713D">
        <w:t xml:space="preserve"> The </w:t>
      </w:r>
    </w:p>
    <w:p w:rsidR="0093713D" w:rsidRPr="0093713D" w:rsidRDefault="0093713D" w:rsidP="0093713D">
      <w:proofErr w:type="gramStart"/>
      <w:r w:rsidRPr="0093713D">
        <w:t>report</w:t>
      </w:r>
      <w:proofErr w:type="gramEnd"/>
      <w:r w:rsidRPr="0093713D">
        <w:t xml:space="preserve"> contemplated that we could be out of the combat business by </w:t>
      </w:r>
    </w:p>
    <w:p w:rsidR="0093713D" w:rsidRPr="0093713D" w:rsidRDefault="0093713D" w:rsidP="0093713D">
      <w:r w:rsidRPr="0093713D">
        <w:t>March 31, 2008.</w:t>
      </w:r>
    </w:p>
    <w:p w:rsidR="0093713D" w:rsidRPr="0093713D" w:rsidRDefault="0093713D" w:rsidP="0093713D">
      <w:r w:rsidRPr="0093713D">
        <w:t xml:space="preserve">  The report was anticipated with great fanfare. But when it came out, </w:t>
      </w:r>
    </w:p>
    <w:p w:rsidR="0093713D" w:rsidRPr="0093713D" w:rsidRDefault="0093713D" w:rsidP="0093713D">
      <w:proofErr w:type="gramStart"/>
      <w:r w:rsidRPr="0093713D">
        <w:t>the</w:t>
      </w:r>
      <w:proofErr w:type="gramEnd"/>
      <w:r w:rsidRPr="0093713D">
        <w:t xml:space="preserve"> Bush administration failed to embrace it. The Iraqi Government has </w:t>
      </w:r>
    </w:p>
    <w:p w:rsidR="0093713D" w:rsidRPr="0093713D" w:rsidRDefault="0093713D" w:rsidP="0093713D">
      <w:proofErr w:type="gramStart"/>
      <w:r w:rsidRPr="0093713D">
        <w:t>failed</w:t>
      </w:r>
      <w:proofErr w:type="gramEnd"/>
      <w:r w:rsidRPr="0093713D">
        <w:t xml:space="preserve"> to meet most of the benchmarks described in the report. General </w:t>
      </w:r>
    </w:p>
    <w:p w:rsidR="0093713D" w:rsidRPr="0093713D" w:rsidRDefault="0093713D" w:rsidP="0093713D">
      <w:proofErr w:type="spellStart"/>
      <w:r w:rsidRPr="0093713D">
        <w:t>Petraeus</w:t>
      </w:r>
      <w:proofErr w:type="spellEnd"/>
      <w:r w:rsidRPr="0093713D">
        <w:t xml:space="preserve"> has testified, essentially, that we should maintain our combat </w:t>
      </w:r>
    </w:p>
    <w:p w:rsidR="0093713D" w:rsidRPr="0093713D" w:rsidRDefault="0093713D" w:rsidP="0093713D">
      <w:proofErr w:type="gramStart"/>
      <w:r w:rsidRPr="0093713D">
        <w:t>mission</w:t>
      </w:r>
      <w:proofErr w:type="gramEnd"/>
      <w:r w:rsidRPr="0093713D">
        <w:t xml:space="preserve"> for the foreseeable future. And that March 31 date is only 6 </w:t>
      </w:r>
    </w:p>
    <w:p w:rsidR="0093713D" w:rsidRPr="0093713D" w:rsidRDefault="0093713D" w:rsidP="0093713D">
      <w:proofErr w:type="gramStart"/>
      <w:r w:rsidRPr="0093713D">
        <w:t>months</w:t>
      </w:r>
      <w:proofErr w:type="gramEnd"/>
      <w:r w:rsidRPr="0093713D">
        <w:t xml:space="preserve"> away.</w:t>
      </w:r>
    </w:p>
    <w:p w:rsidR="0093713D" w:rsidRPr="0093713D" w:rsidRDefault="0093713D" w:rsidP="0093713D">
      <w:r w:rsidRPr="0093713D">
        <w:t xml:space="preserve">  I still believe in the report. It is still relevant, and it is still </w:t>
      </w:r>
    </w:p>
    <w:p w:rsidR="0093713D" w:rsidRPr="0093713D" w:rsidRDefault="0093713D" w:rsidP="0093713D">
      <w:proofErr w:type="gramStart"/>
      <w:r w:rsidRPr="0093713D">
        <w:t>important</w:t>
      </w:r>
      <w:proofErr w:type="gramEnd"/>
      <w:r w:rsidRPr="0093713D">
        <w:t xml:space="preserve">. It sets forth a comprehensive military, political, and </w:t>
      </w:r>
    </w:p>
    <w:p w:rsidR="0093713D" w:rsidRPr="0093713D" w:rsidRDefault="0093713D" w:rsidP="0093713D">
      <w:proofErr w:type="gramStart"/>
      <w:r w:rsidRPr="0093713D">
        <w:t>economic</w:t>
      </w:r>
      <w:proofErr w:type="gramEnd"/>
      <w:r w:rsidRPr="0093713D">
        <w:t xml:space="preserve"> strategy for bringing a responsible end to the war in Iraq.</w:t>
      </w:r>
    </w:p>
    <w:p w:rsidR="0093713D" w:rsidRPr="0093713D" w:rsidRDefault="0093713D" w:rsidP="0093713D">
      <w:r w:rsidRPr="0093713D">
        <w:t xml:space="preserve">  But I believe we must build upon the report and take decisive action </w:t>
      </w:r>
    </w:p>
    <w:p w:rsidR="0093713D" w:rsidRPr="0093713D" w:rsidRDefault="0093713D" w:rsidP="0093713D">
      <w:proofErr w:type="gramStart"/>
      <w:r w:rsidRPr="0093713D">
        <w:t>now</w:t>
      </w:r>
      <w:proofErr w:type="gramEnd"/>
      <w:r w:rsidRPr="0093713D">
        <w:t xml:space="preserve"> to redefine our mission in Iraq and set a clear course for the </w:t>
      </w:r>
    </w:p>
    <w:p w:rsidR="0093713D" w:rsidRPr="0093713D" w:rsidRDefault="0093713D" w:rsidP="0093713D">
      <w:proofErr w:type="gramStart"/>
      <w:r w:rsidRPr="0093713D">
        <w:t>redeployment</w:t>
      </w:r>
      <w:proofErr w:type="gramEnd"/>
      <w:r w:rsidRPr="0093713D">
        <w:t xml:space="preserve"> of our troops.</w:t>
      </w:r>
    </w:p>
    <w:p w:rsidR="0093713D" w:rsidRPr="0093713D" w:rsidRDefault="0093713D" w:rsidP="0093713D">
      <w:r w:rsidRPr="0093713D">
        <w:t xml:space="preserve">  Ten months after the Iraq Study Group issued its report, we have </w:t>
      </w:r>
    </w:p>
    <w:p w:rsidR="0093713D" w:rsidRPr="0093713D" w:rsidRDefault="0093713D" w:rsidP="0093713D">
      <w:proofErr w:type="gramStart"/>
      <w:r w:rsidRPr="0093713D">
        <w:t>failed</w:t>
      </w:r>
      <w:proofErr w:type="gramEnd"/>
      <w:r w:rsidRPr="0093713D">
        <w:t xml:space="preserve"> to begin the transition of our mission that was central to their </w:t>
      </w:r>
    </w:p>
    <w:p w:rsidR="0093713D" w:rsidRPr="0093713D" w:rsidRDefault="0093713D" w:rsidP="0093713D">
      <w:proofErr w:type="gramStart"/>
      <w:r w:rsidRPr="0093713D">
        <w:t>recommendations</w:t>
      </w:r>
      <w:proofErr w:type="gramEnd"/>
      <w:r w:rsidRPr="0093713D">
        <w:t xml:space="preserve">. That transition in mission is the key to encouraging </w:t>
      </w:r>
    </w:p>
    <w:p w:rsidR="0093713D" w:rsidRPr="0093713D" w:rsidRDefault="0093713D" w:rsidP="0093713D">
      <w:proofErr w:type="gramStart"/>
      <w:r w:rsidRPr="0093713D">
        <w:t>the</w:t>
      </w:r>
      <w:proofErr w:type="gramEnd"/>
      <w:r w:rsidRPr="0093713D">
        <w:t xml:space="preserve"> Iraqi Government to take responsibility for the future of their </w:t>
      </w:r>
    </w:p>
    <w:p w:rsidR="0093713D" w:rsidRPr="0093713D" w:rsidRDefault="0093713D" w:rsidP="0093713D">
      <w:proofErr w:type="gramStart"/>
      <w:r w:rsidRPr="0093713D">
        <w:t>country</w:t>
      </w:r>
      <w:proofErr w:type="gramEnd"/>
      <w:r w:rsidRPr="0093713D">
        <w:t xml:space="preserve">. The Government Accountability Office has concluded that the </w:t>
      </w:r>
    </w:p>
    <w:p w:rsidR="0093713D" w:rsidRPr="0093713D" w:rsidRDefault="0093713D" w:rsidP="0093713D">
      <w:r w:rsidRPr="0093713D">
        <w:t xml:space="preserve">Iraqi Government has failed to take that responsibility by meeting the </w:t>
      </w:r>
    </w:p>
    <w:p w:rsidR="0093713D" w:rsidRPr="0093713D" w:rsidRDefault="0093713D" w:rsidP="0093713D">
      <w:proofErr w:type="gramStart"/>
      <w:r w:rsidRPr="0093713D">
        <w:t>reasonable</w:t>
      </w:r>
      <w:proofErr w:type="gramEnd"/>
      <w:r w:rsidRPr="0093713D">
        <w:t xml:space="preserve"> benchmarks set forth by the Iraq Study Group.</w:t>
      </w:r>
    </w:p>
    <w:p w:rsidR="0093713D" w:rsidRPr="0093713D" w:rsidRDefault="0093713D" w:rsidP="0093713D">
      <w:r w:rsidRPr="0093713D">
        <w:t xml:space="preserve">  I continue to believe that we must follow the core principles laid </w:t>
      </w:r>
    </w:p>
    <w:p w:rsidR="0093713D" w:rsidRPr="0093713D" w:rsidRDefault="0093713D" w:rsidP="0093713D">
      <w:proofErr w:type="gramStart"/>
      <w:r w:rsidRPr="0093713D">
        <w:t>out</w:t>
      </w:r>
      <w:proofErr w:type="gramEnd"/>
      <w:r w:rsidRPr="0093713D">
        <w:t xml:space="preserve"> in the Iraq Study Group Report. I continue to believe we need a </w:t>
      </w:r>
    </w:p>
    <w:p w:rsidR="0093713D" w:rsidRPr="0093713D" w:rsidRDefault="0093713D" w:rsidP="0093713D">
      <w:proofErr w:type="gramStart"/>
      <w:r w:rsidRPr="0093713D">
        <w:t>bipartisan</w:t>
      </w:r>
      <w:proofErr w:type="gramEnd"/>
      <w:r w:rsidRPr="0093713D">
        <w:t xml:space="preserve"> solution to bring this conflict to a responsible end. And I </w:t>
      </w:r>
    </w:p>
    <w:p w:rsidR="0093713D" w:rsidRPr="0093713D" w:rsidRDefault="0093713D" w:rsidP="0093713D">
      <w:proofErr w:type="gramStart"/>
      <w:r w:rsidRPr="0093713D">
        <w:t>thank</w:t>
      </w:r>
      <w:proofErr w:type="gramEnd"/>
      <w:r w:rsidRPr="0093713D">
        <w:t xml:space="preserve"> each of the cosponsors of our amendment, Republicans and </w:t>
      </w:r>
    </w:p>
    <w:p w:rsidR="0093713D" w:rsidRPr="0093713D" w:rsidRDefault="0093713D" w:rsidP="0093713D">
      <w:proofErr w:type="gramStart"/>
      <w:r w:rsidRPr="0093713D">
        <w:t>Democrats, for their willingness to join in this important effort.</w:t>
      </w:r>
      <w:proofErr w:type="gramEnd"/>
      <w:r w:rsidRPr="0093713D">
        <w:t xml:space="preserve"> They </w:t>
      </w:r>
    </w:p>
    <w:p w:rsidR="0093713D" w:rsidRPr="0093713D" w:rsidRDefault="0093713D" w:rsidP="0093713D">
      <w:proofErr w:type="gramStart"/>
      <w:r w:rsidRPr="0093713D">
        <w:t>include</w:t>
      </w:r>
      <w:proofErr w:type="gramEnd"/>
      <w:r w:rsidRPr="0093713D">
        <w:t xml:space="preserve"> Senators Alexander, Bennett, Coleman, Collins, Domenici, Gregg, </w:t>
      </w:r>
    </w:p>
    <w:p w:rsidR="0093713D" w:rsidRPr="0093713D" w:rsidRDefault="0093713D" w:rsidP="0093713D">
      <w:proofErr w:type="gramStart"/>
      <w:r w:rsidRPr="0093713D">
        <w:t>Specter,</w:t>
      </w:r>
      <w:proofErr w:type="gramEnd"/>
      <w:r w:rsidRPr="0093713D">
        <w:t xml:space="preserve"> and Sununu from the Republican side and Democratic Senators </w:t>
      </w:r>
    </w:p>
    <w:p w:rsidR="0093713D" w:rsidRPr="0093713D" w:rsidRDefault="0093713D" w:rsidP="0093713D">
      <w:r w:rsidRPr="0093713D">
        <w:t xml:space="preserve">Pryor, Casey, Carper, Conrad, Landrieu, Lincoln, </w:t>
      </w:r>
      <w:proofErr w:type="spellStart"/>
      <w:r w:rsidRPr="0093713D">
        <w:t>McCaskill</w:t>
      </w:r>
      <w:proofErr w:type="spellEnd"/>
      <w:r w:rsidRPr="0093713D">
        <w:t xml:space="preserve">, and Bill </w:t>
      </w:r>
    </w:p>
    <w:p w:rsidR="0093713D" w:rsidRPr="0093713D" w:rsidRDefault="0093713D" w:rsidP="0093713D">
      <w:proofErr w:type="gramStart"/>
      <w:r w:rsidRPr="0093713D">
        <w:t>Nelson.</w:t>
      </w:r>
      <w:proofErr w:type="gramEnd"/>
    </w:p>
    <w:p w:rsidR="0093713D" w:rsidRPr="0093713D" w:rsidRDefault="0093713D" w:rsidP="0093713D">
      <w:r w:rsidRPr="0093713D">
        <w:lastRenderedPageBreak/>
        <w:t xml:space="preserve">  I believe now is the time to build upon the principles set forth by </w:t>
      </w:r>
    </w:p>
    <w:p w:rsidR="0093713D" w:rsidRPr="0093713D" w:rsidRDefault="0093713D" w:rsidP="0093713D">
      <w:proofErr w:type="gramStart"/>
      <w:r w:rsidRPr="0093713D">
        <w:t>the</w:t>
      </w:r>
      <w:proofErr w:type="gramEnd"/>
      <w:r w:rsidRPr="0093713D">
        <w:t xml:space="preserve"> Iraq Study Group. We must begin a transition of mission from combat </w:t>
      </w:r>
    </w:p>
    <w:p w:rsidR="0093713D" w:rsidRPr="0093713D" w:rsidRDefault="0093713D" w:rsidP="0093713D">
      <w:proofErr w:type="gramStart"/>
      <w:r w:rsidRPr="0093713D">
        <w:t>to</w:t>
      </w:r>
      <w:proofErr w:type="gramEnd"/>
      <w:r w:rsidRPr="0093713D">
        <w:t xml:space="preserve"> training and support. We must demand more from the Iraqi Government </w:t>
      </w:r>
    </w:p>
    <w:p w:rsidR="0093713D" w:rsidRPr="0093713D" w:rsidRDefault="0093713D" w:rsidP="0093713D">
      <w:proofErr w:type="gramStart"/>
      <w:r w:rsidRPr="0093713D">
        <w:t>and</w:t>
      </w:r>
      <w:proofErr w:type="gramEnd"/>
      <w:r w:rsidRPr="0093713D">
        <w:t xml:space="preserve"> send a strong and unequivocal message that our commitment is not </w:t>
      </w:r>
    </w:p>
    <w:p w:rsidR="0093713D" w:rsidRPr="0093713D" w:rsidRDefault="0093713D" w:rsidP="0093713D">
      <w:proofErr w:type="gramStart"/>
      <w:r w:rsidRPr="0093713D">
        <w:t>open-ended</w:t>
      </w:r>
      <w:proofErr w:type="gramEnd"/>
      <w:r w:rsidRPr="0093713D">
        <w:t xml:space="preserve">. I believe these actions are consistent with the </w:t>
      </w:r>
    </w:p>
    <w:p w:rsidR="0093713D" w:rsidRPr="0093713D" w:rsidRDefault="0093713D" w:rsidP="0093713D">
      <w:proofErr w:type="gramStart"/>
      <w:r w:rsidRPr="0093713D">
        <w:t>recommendations</w:t>
      </w:r>
      <w:proofErr w:type="gramEnd"/>
      <w:r w:rsidRPr="0093713D">
        <w:t xml:space="preserve"> of the Iraq Study Group, and I remain hopeful that our </w:t>
      </w:r>
    </w:p>
    <w:p w:rsidR="0093713D" w:rsidRPr="0093713D" w:rsidRDefault="0093713D" w:rsidP="0093713D">
      <w:proofErr w:type="gramStart"/>
      <w:r w:rsidRPr="0093713D">
        <w:t>legislation</w:t>
      </w:r>
      <w:proofErr w:type="gramEnd"/>
      <w:r w:rsidRPr="0093713D">
        <w:t xml:space="preserve"> can be the basis for a constructive, bipartisan solution to </w:t>
      </w:r>
    </w:p>
    <w:p w:rsidR="0093713D" w:rsidRPr="0093713D" w:rsidRDefault="0093713D" w:rsidP="0093713D">
      <w:proofErr w:type="gramStart"/>
      <w:r w:rsidRPr="0093713D">
        <w:t>the</w:t>
      </w:r>
      <w:proofErr w:type="gramEnd"/>
      <w:r w:rsidRPr="0093713D">
        <w:t xml:space="preserve"> war in Iraq.</w:t>
      </w:r>
    </w:p>
    <w:p w:rsidR="0093713D" w:rsidRPr="0093713D" w:rsidRDefault="0093713D" w:rsidP="0093713D"/>
    <w:p w:rsidR="0093713D" w:rsidRPr="0093713D" w:rsidRDefault="0093713D" w:rsidP="0093713D">
      <w:bookmarkStart w:id="0" w:name="_GoBack"/>
      <w:bookmarkEnd w:id="0"/>
    </w:p>
    <w:p w:rsidR="0093713D" w:rsidRPr="0093713D" w:rsidRDefault="0093713D" w:rsidP="0093713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04" w:rsidRDefault="00770604" w:rsidP="00C83D1F">
      <w:r>
        <w:separator/>
      </w:r>
    </w:p>
  </w:endnote>
  <w:endnote w:type="continuationSeparator" w:id="0">
    <w:p w:rsidR="00770604" w:rsidRDefault="00770604" w:rsidP="00C8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04" w:rsidRDefault="00770604" w:rsidP="00C83D1F">
      <w:r>
        <w:separator/>
      </w:r>
    </w:p>
  </w:footnote>
  <w:footnote w:type="continuationSeparator" w:id="0">
    <w:p w:rsidR="00770604" w:rsidRDefault="00770604" w:rsidP="00C83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D1F" w:rsidRPr="00C83D1F" w:rsidRDefault="00C83D1F" w:rsidP="00C83D1F">
    <w:pPr>
      <w:pStyle w:val="Header"/>
    </w:pPr>
    <w:r w:rsidRPr="00C83D1F">
      <w:t>(Tuesday, October 2, 2007)]</w:t>
    </w:r>
  </w:p>
  <w:p w:rsidR="00C83D1F" w:rsidRPr="00C83D1F" w:rsidRDefault="00C83D1F" w:rsidP="00C83D1F">
    <w:pPr>
      <w:pStyle w:val="Header"/>
    </w:pPr>
    <w:r w:rsidRPr="00C83D1F">
      <w:t>[Senate]</w:t>
    </w:r>
  </w:p>
  <w:p w:rsidR="00C83D1F" w:rsidRDefault="00C83D1F">
    <w:pPr>
      <w:pStyle w:val="Header"/>
    </w:pPr>
    <w:r>
      <w:t>Salazar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3D"/>
    <w:rsid w:val="00315E9B"/>
    <w:rsid w:val="00770604"/>
    <w:rsid w:val="0093713D"/>
    <w:rsid w:val="00C8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D1F"/>
  </w:style>
  <w:style w:type="paragraph" w:styleId="Footer">
    <w:name w:val="footer"/>
    <w:basedOn w:val="Normal"/>
    <w:link w:val="FooterChar"/>
    <w:uiPriority w:val="99"/>
    <w:unhideWhenUsed/>
    <w:rsid w:val="00C83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D1F"/>
  </w:style>
  <w:style w:type="paragraph" w:styleId="Footer">
    <w:name w:val="footer"/>
    <w:basedOn w:val="Normal"/>
    <w:link w:val="FooterChar"/>
    <w:uiPriority w:val="99"/>
    <w:unhideWhenUsed/>
    <w:rsid w:val="00C83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2014-11-20T19:29:00Z</dcterms:created>
  <dcterms:modified xsi:type="dcterms:W3CDTF">2014-11-20T19:29:00Z</dcterms:modified>
</cp:coreProperties>
</file>