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all Americans are inspired by the way the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once again demonstrated their courage, dedication, and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resilience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going to the polls to place their future--and the future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country--squarely on the side of democracy.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American salutes our men and women in uniform who are serving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ably under enormously difficult circumstances, and whose dedication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have made today's elections possible. More </w:t>
      </w:r>
      <w:proofErr w:type="spellStart"/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han</w:t>
      </w:r>
      <w:proofErr w:type="spellEnd"/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2,100 of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finest soldiers have made the ultimate sacrifice in Iraq and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owe them and their loved ones an immense debt of gratitude. We all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successful elections will give the Iraqi people new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brighter future lies ahead.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Successful elections can and should be the turning point we've been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waiting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long for, when our troops can begin to come home. As our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to Iraq, </w:t>
      </w:r>
      <w:proofErr w:type="spell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Zalmay</w:t>
      </w:r>
      <w:proofErr w:type="spell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Khalizad</w:t>
      </w:r>
      <w:proofErr w:type="spell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said today, because the training </w:t>
      </w:r>
    </w:p>
    <w:p w:rsidR="00EA1290" w:rsidRPr="00EA1290" w:rsidRDefault="00EA1290" w:rsidP="00956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security forces is proceeding,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open-ended commitment of America's military forces does not serve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interest and it does not serve Iraq's interest either. If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want a new Iraqi government to succeed, we need to let Iraqis 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EA12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their own future.</w:t>
      </w:r>
    </w:p>
    <w:p w:rsidR="00EA1290" w:rsidRPr="00EA1290" w:rsidRDefault="00EA1290" w:rsidP="00EA1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73E" w:rsidRDefault="0013673E" w:rsidP="009565DB">
      <w:pPr>
        <w:spacing w:after="0" w:line="240" w:lineRule="auto"/>
      </w:pPr>
      <w:r>
        <w:separator/>
      </w:r>
    </w:p>
  </w:endnote>
  <w:endnote w:type="continuationSeparator" w:id="0">
    <w:p w:rsidR="0013673E" w:rsidRDefault="0013673E" w:rsidP="0095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73E" w:rsidRDefault="0013673E" w:rsidP="009565DB">
      <w:pPr>
        <w:spacing w:after="0" w:line="240" w:lineRule="auto"/>
      </w:pPr>
      <w:r>
        <w:separator/>
      </w:r>
    </w:p>
  </w:footnote>
  <w:footnote w:type="continuationSeparator" w:id="0">
    <w:p w:rsidR="0013673E" w:rsidRDefault="0013673E" w:rsidP="0095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B" w:rsidRPr="009565DB" w:rsidRDefault="009565DB" w:rsidP="009565DB">
    <w:pPr>
      <w:pStyle w:val="Header"/>
    </w:pPr>
    <w:r w:rsidRPr="009565DB">
      <w:t>(Thursday, December 15, 2005)]</w:t>
    </w:r>
  </w:p>
  <w:p w:rsidR="009565DB" w:rsidRPr="009565DB" w:rsidRDefault="009565DB" w:rsidP="009565DB">
    <w:pPr>
      <w:pStyle w:val="Header"/>
    </w:pPr>
    <w:r w:rsidRPr="009565DB">
      <w:t>[Senate]</w:t>
    </w:r>
  </w:p>
  <w:p w:rsidR="009565DB" w:rsidRDefault="009565DB">
    <w:pPr>
      <w:pStyle w:val="Header"/>
    </w:pPr>
    <w:r>
      <w:t>Kennedy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0"/>
    <w:rsid w:val="00012A43"/>
    <w:rsid w:val="0013673E"/>
    <w:rsid w:val="009565DB"/>
    <w:rsid w:val="00E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DB"/>
  </w:style>
  <w:style w:type="paragraph" w:styleId="Footer">
    <w:name w:val="footer"/>
    <w:basedOn w:val="Normal"/>
    <w:link w:val="FooterChar"/>
    <w:uiPriority w:val="99"/>
    <w:unhideWhenUsed/>
    <w:rsid w:val="0095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DB"/>
  </w:style>
  <w:style w:type="paragraph" w:styleId="Footer">
    <w:name w:val="footer"/>
    <w:basedOn w:val="Normal"/>
    <w:link w:val="FooterChar"/>
    <w:uiPriority w:val="99"/>
    <w:unhideWhenUsed/>
    <w:rsid w:val="0095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2014-11-20T19:35:00Z</dcterms:created>
  <dcterms:modified xsi:type="dcterms:W3CDTF">2014-11-20T19:35:00Z</dcterms:modified>
</cp:coreProperties>
</file>