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78" w:rsidRPr="00A23FF4" w:rsidRDefault="005F1B78" w:rsidP="005F1B78">
      <w:r w:rsidRPr="00A23FF4">
        <w:t xml:space="preserve">Mr. President, the supplemental contains a provision, </w:t>
      </w:r>
    </w:p>
    <w:p w:rsidR="005F1B78" w:rsidRPr="00A23FF4" w:rsidRDefault="005F1B78" w:rsidP="005F1B78">
      <w:proofErr w:type="gramStart"/>
      <w:r w:rsidRPr="00A23FF4">
        <w:t>section</w:t>
      </w:r>
      <w:proofErr w:type="gramEnd"/>
      <w:r w:rsidRPr="00A23FF4">
        <w:t xml:space="preserve"> 1711, which was carefully worked out through discussions </w:t>
      </w:r>
    </w:p>
    <w:p w:rsidR="005F1B78" w:rsidRPr="00A23FF4" w:rsidRDefault="005F1B78" w:rsidP="005F1B78">
      <w:proofErr w:type="gramStart"/>
      <w:r w:rsidRPr="00A23FF4">
        <w:t>between</w:t>
      </w:r>
      <w:proofErr w:type="gramEnd"/>
      <w:r w:rsidRPr="00A23FF4">
        <w:t xml:space="preserve"> my office, the offices of Senator Specter, Senator Brownback, </w:t>
      </w:r>
    </w:p>
    <w:p w:rsidR="005F1B78" w:rsidRPr="00A23FF4" w:rsidRDefault="005F1B78" w:rsidP="005F1B78">
      <w:r w:rsidRPr="00A23FF4">
        <w:t xml:space="preserve">Senator Kennedy, Senator Coleman and Senator Feingold, as well as with </w:t>
      </w:r>
    </w:p>
    <w:p w:rsidR="005F1B78" w:rsidRPr="00A23FF4" w:rsidRDefault="005F1B78" w:rsidP="005F1B78">
      <w:proofErr w:type="gramStart"/>
      <w:r w:rsidRPr="00A23FF4">
        <w:t>representatives</w:t>
      </w:r>
      <w:proofErr w:type="gramEnd"/>
      <w:r w:rsidRPr="00A23FF4">
        <w:t xml:space="preserve"> of the Department of Homeland Security, the Department </w:t>
      </w:r>
    </w:p>
    <w:p w:rsidR="005F1B78" w:rsidRPr="00A23FF4" w:rsidRDefault="005F1B78" w:rsidP="005F1B78">
      <w:proofErr w:type="gramStart"/>
      <w:r w:rsidRPr="00A23FF4">
        <w:t>of</w:t>
      </w:r>
      <w:proofErr w:type="gramEnd"/>
      <w:r w:rsidRPr="00A23FF4">
        <w:t xml:space="preserve"> Justice, the Department of State, and the National Security Council.</w:t>
      </w:r>
    </w:p>
    <w:p w:rsidR="005F1B78" w:rsidRPr="00A23FF4" w:rsidRDefault="005F1B78" w:rsidP="005F1B78">
      <w:r w:rsidRPr="00A23FF4">
        <w:t xml:space="preserve">  This provision contains six subsections, (a) through (f).</w:t>
      </w:r>
    </w:p>
    <w:p w:rsidR="005F1B78" w:rsidRPr="00A23FF4" w:rsidRDefault="005F1B78" w:rsidP="005F1B78">
      <w:r w:rsidRPr="00A23FF4">
        <w:t xml:space="preserve">  Subsections (a) and (d) were written by the administration.</w:t>
      </w:r>
    </w:p>
    <w:p w:rsidR="005F1B78" w:rsidRPr="00A23FF4" w:rsidRDefault="005F1B78" w:rsidP="005F1B78">
      <w:r w:rsidRPr="00A23FF4">
        <w:t xml:space="preserve">  Subsections (b) and (f) were written by the Senator from Arizona, </w:t>
      </w:r>
    </w:p>
    <w:p w:rsidR="005F1B78" w:rsidRPr="00A23FF4" w:rsidRDefault="005F1B78" w:rsidP="005F1B78">
      <w:r w:rsidRPr="00A23FF4">
        <w:t xml:space="preserve">Senator </w:t>
      </w:r>
      <w:proofErr w:type="spellStart"/>
      <w:r w:rsidRPr="00A23FF4">
        <w:t>Kyl</w:t>
      </w:r>
      <w:proofErr w:type="spellEnd"/>
      <w:r w:rsidRPr="00A23FF4">
        <w:t>.</w:t>
      </w:r>
    </w:p>
    <w:p w:rsidR="005F1B78" w:rsidRPr="00A23FF4" w:rsidRDefault="005F1B78" w:rsidP="005F1B78">
      <w:r w:rsidRPr="00A23FF4">
        <w:t xml:space="preserve">  Subsection (c) provides an exception for cases involving duress, </w:t>
      </w:r>
    </w:p>
    <w:p w:rsidR="005F1B78" w:rsidRPr="00A23FF4" w:rsidRDefault="005F1B78" w:rsidP="005F1B78">
      <w:proofErr w:type="gramStart"/>
      <w:r w:rsidRPr="00A23FF4">
        <w:t>which</w:t>
      </w:r>
      <w:proofErr w:type="gramEnd"/>
      <w:r w:rsidRPr="00A23FF4">
        <w:t xml:space="preserve"> is consistent with the administration's policy except that this </w:t>
      </w:r>
    </w:p>
    <w:p w:rsidR="005F1B78" w:rsidRPr="00A23FF4" w:rsidRDefault="005F1B78" w:rsidP="005F1B78">
      <w:proofErr w:type="gramStart"/>
      <w:r w:rsidRPr="00A23FF4">
        <w:t>provision</w:t>
      </w:r>
      <w:proofErr w:type="gramEnd"/>
      <w:r w:rsidRPr="00A23FF4">
        <w:t xml:space="preserve"> would codify it into law.</w:t>
      </w:r>
    </w:p>
    <w:p w:rsidR="005F1B78" w:rsidRPr="00A23FF4" w:rsidRDefault="005F1B78" w:rsidP="005F1B78">
      <w:r w:rsidRPr="00A23FF4">
        <w:t xml:space="preserve">  Section (e) is a reporting requirement.</w:t>
      </w:r>
    </w:p>
    <w:p w:rsidR="005F1B78" w:rsidRPr="00A23FF4" w:rsidRDefault="005F1B78" w:rsidP="005F1B78">
      <w:r w:rsidRPr="00A23FF4">
        <w:t xml:space="preserve">  That is the whole provision. It represents months of discussion and </w:t>
      </w:r>
    </w:p>
    <w:p w:rsidR="005F1B78" w:rsidRPr="00A23FF4" w:rsidRDefault="005F1B78" w:rsidP="005F1B78">
      <w:proofErr w:type="gramStart"/>
      <w:r w:rsidRPr="00A23FF4">
        <w:t>compromise</w:t>
      </w:r>
      <w:proofErr w:type="gramEnd"/>
      <w:r w:rsidRPr="00A23FF4">
        <w:t xml:space="preserve"> on an issue that has been a focus of concern of faith-based </w:t>
      </w:r>
    </w:p>
    <w:p w:rsidR="005F1B78" w:rsidRPr="00A23FF4" w:rsidRDefault="005F1B78" w:rsidP="005F1B78">
      <w:proofErr w:type="gramStart"/>
      <w:r w:rsidRPr="00A23FF4">
        <w:t>organizations</w:t>
      </w:r>
      <w:proofErr w:type="gramEnd"/>
      <w:r w:rsidRPr="00A23FF4">
        <w:t xml:space="preserve"> and humanitarian organizations, conservative and liberal, </w:t>
      </w:r>
    </w:p>
    <w:p w:rsidR="005F1B78" w:rsidRPr="00A23FF4" w:rsidRDefault="005F1B78" w:rsidP="005F1B78">
      <w:proofErr w:type="gramStart"/>
      <w:r w:rsidRPr="00A23FF4">
        <w:t>Democratic and Republican.</w:t>
      </w:r>
      <w:proofErr w:type="gramEnd"/>
    </w:p>
    <w:p w:rsidR="005F1B78" w:rsidRPr="00A23FF4" w:rsidRDefault="005F1B78" w:rsidP="005F1B78">
      <w:r w:rsidRPr="00A23FF4">
        <w:t xml:space="preserve">  Here is the background.</w:t>
      </w:r>
    </w:p>
    <w:p w:rsidR="005F1B78" w:rsidRPr="00A23FF4" w:rsidRDefault="005F1B78" w:rsidP="005F1B78">
      <w:r w:rsidRPr="00A23FF4">
        <w:t xml:space="preserve">  Current law, as a result of overbroad amendments in the PATRIOT Act </w:t>
      </w:r>
    </w:p>
    <w:p w:rsidR="005F1B78" w:rsidRPr="00A23FF4" w:rsidRDefault="005F1B78" w:rsidP="005F1B78">
      <w:proofErr w:type="gramStart"/>
      <w:r w:rsidRPr="00A23FF4">
        <w:t>and</w:t>
      </w:r>
      <w:proofErr w:type="gramEnd"/>
      <w:r w:rsidRPr="00A23FF4">
        <w:t xml:space="preserve"> Real ID Act, has been used to bar refugees and asylum seekers who </w:t>
      </w:r>
    </w:p>
    <w:p w:rsidR="005F1B78" w:rsidRPr="00A23FF4" w:rsidRDefault="005F1B78" w:rsidP="005F1B78">
      <w:proofErr w:type="gramStart"/>
      <w:r w:rsidRPr="00A23FF4">
        <w:t>were</w:t>
      </w:r>
      <w:proofErr w:type="gramEnd"/>
      <w:r w:rsidRPr="00A23FF4">
        <w:t xml:space="preserve"> either members of groups who fought on the side of the United </w:t>
      </w:r>
    </w:p>
    <w:p w:rsidR="005F1B78" w:rsidRPr="00A23FF4" w:rsidRDefault="005F1B78" w:rsidP="005F1B78">
      <w:r w:rsidRPr="00A23FF4">
        <w:t xml:space="preserve">States, such as the Hmong, the </w:t>
      </w:r>
      <w:proofErr w:type="spellStart"/>
      <w:r w:rsidRPr="00A23FF4">
        <w:t>Montagnards</w:t>
      </w:r>
      <w:proofErr w:type="spellEnd"/>
      <w:r w:rsidRPr="00A23FF4">
        <w:t xml:space="preserve">, and the Northern Alliance </w:t>
      </w:r>
    </w:p>
    <w:p w:rsidR="005F1B78" w:rsidRPr="00A23FF4" w:rsidRDefault="005F1B78" w:rsidP="005F1B78">
      <w:proofErr w:type="gramStart"/>
      <w:r w:rsidRPr="00A23FF4">
        <w:t>in</w:t>
      </w:r>
      <w:proofErr w:type="gramEnd"/>
      <w:r w:rsidRPr="00A23FF4">
        <w:t xml:space="preserve"> Afghanistan, or who were the victims of terrorist groups and forced </w:t>
      </w:r>
    </w:p>
    <w:p w:rsidR="005F1B78" w:rsidRPr="00A23FF4" w:rsidRDefault="005F1B78" w:rsidP="005F1B78">
      <w:proofErr w:type="gramStart"/>
      <w:r w:rsidRPr="00A23FF4">
        <w:t>to</w:t>
      </w:r>
      <w:proofErr w:type="gramEnd"/>
      <w:r w:rsidRPr="00A23FF4">
        <w:t xml:space="preserve"> provide ``material support,'' such as food, shelter, or other </w:t>
      </w:r>
    </w:p>
    <w:p w:rsidR="005F1B78" w:rsidRPr="00A23FF4" w:rsidRDefault="005F1B78" w:rsidP="005F1B78">
      <w:proofErr w:type="gramStart"/>
      <w:r w:rsidRPr="00A23FF4">
        <w:t>services</w:t>
      </w:r>
      <w:proofErr w:type="gramEnd"/>
      <w:r w:rsidRPr="00A23FF4">
        <w:t>.</w:t>
      </w:r>
    </w:p>
    <w:p w:rsidR="005F1B78" w:rsidRPr="00A23FF4" w:rsidRDefault="005F1B78" w:rsidP="005F1B78">
      <w:r w:rsidRPr="00A23FF4">
        <w:t xml:space="preserve">  Administration officials have acknowledged that they have been </w:t>
      </w:r>
    </w:p>
    <w:p w:rsidR="005F1B78" w:rsidRPr="00A23FF4" w:rsidRDefault="005F1B78" w:rsidP="005F1B78">
      <w:proofErr w:type="gramStart"/>
      <w:r w:rsidRPr="00A23FF4">
        <w:t>inexcusably</w:t>
      </w:r>
      <w:proofErr w:type="gramEnd"/>
      <w:r w:rsidRPr="00A23FF4">
        <w:t xml:space="preserve"> slow to deal with this problem. Thousands of refugees and </w:t>
      </w:r>
    </w:p>
    <w:p w:rsidR="005F1B78" w:rsidRPr="00A23FF4" w:rsidRDefault="005F1B78" w:rsidP="005F1B78">
      <w:proofErr w:type="gramStart"/>
      <w:r w:rsidRPr="00A23FF4">
        <w:t>hundreds</w:t>
      </w:r>
      <w:proofErr w:type="gramEnd"/>
      <w:r w:rsidRPr="00A23FF4">
        <w:t xml:space="preserve"> of asylum seekers have been in limbo as a result. We now face </w:t>
      </w:r>
    </w:p>
    <w:p w:rsidR="005F1B78" w:rsidRPr="00A23FF4" w:rsidRDefault="005F1B78" w:rsidP="005F1B78">
      <w:proofErr w:type="gramStart"/>
      <w:r w:rsidRPr="00A23FF4">
        <w:t>the</w:t>
      </w:r>
      <w:proofErr w:type="gramEnd"/>
      <w:r w:rsidRPr="00A23FF4">
        <w:t xml:space="preserve"> additional problem of Iraqi refugees, 7,000 of whom the President </w:t>
      </w:r>
    </w:p>
    <w:p w:rsidR="005F1B78" w:rsidRPr="00A23FF4" w:rsidRDefault="005F1B78" w:rsidP="005F1B78">
      <w:proofErr w:type="gramStart"/>
      <w:r w:rsidRPr="00A23FF4">
        <w:t>says</w:t>
      </w:r>
      <w:proofErr w:type="gramEnd"/>
      <w:r w:rsidRPr="00A23FF4">
        <w:t xml:space="preserve"> should be admitted to the United States, being barred from </w:t>
      </w:r>
    </w:p>
    <w:p w:rsidR="005F1B78" w:rsidRPr="00A23FF4" w:rsidRDefault="005F1B78" w:rsidP="005F1B78">
      <w:proofErr w:type="gramStart"/>
      <w:r w:rsidRPr="00A23FF4">
        <w:t>admission</w:t>
      </w:r>
      <w:proofErr w:type="gramEnd"/>
      <w:r w:rsidRPr="00A23FF4">
        <w:t xml:space="preserve"> unless we fix the law.</w:t>
      </w:r>
    </w:p>
    <w:p w:rsidR="005F1B78" w:rsidRPr="00A23FF4" w:rsidRDefault="005F1B78" w:rsidP="005F1B78">
      <w:r w:rsidRPr="00A23FF4">
        <w:t xml:space="preserve">  After considerable prodding, the administration has moved in the </w:t>
      </w:r>
    </w:p>
    <w:p w:rsidR="005F1B78" w:rsidRPr="00A23FF4" w:rsidRDefault="005F1B78" w:rsidP="005F1B78">
      <w:proofErr w:type="gramStart"/>
      <w:r w:rsidRPr="00A23FF4">
        <w:t>right</w:t>
      </w:r>
      <w:proofErr w:type="gramEnd"/>
      <w:r w:rsidRPr="00A23FF4">
        <w:t xml:space="preserve"> direction. Two weeks ago, it took another welcome step, although </w:t>
      </w:r>
    </w:p>
    <w:p w:rsidR="005F1B78" w:rsidRPr="00A23FF4" w:rsidRDefault="005F1B78" w:rsidP="005F1B78">
      <w:proofErr w:type="gramStart"/>
      <w:r w:rsidRPr="00A23FF4">
        <w:t>we</w:t>
      </w:r>
      <w:proofErr w:type="gramEnd"/>
      <w:r w:rsidRPr="00A23FF4">
        <w:t xml:space="preserve"> have not yet seen the results of this reported change of policy.</w:t>
      </w:r>
    </w:p>
    <w:p w:rsidR="005F1B78" w:rsidRPr="00A23FF4" w:rsidRDefault="005F1B78" w:rsidP="005F1B78">
      <w:r w:rsidRPr="00A23FF4">
        <w:t xml:space="preserve">  The number of refugees admitted to the United States would not be </w:t>
      </w:r>
    </w:p>
    <w:p w:rsidR="005F1B78" w:rsidRPr="00A23FF4" w:rsidRDefault="005F1B78" w:rsidP="005F1B78">
      <w:proofErr w:type="gramStart"/>
      <w:r w:rsidRPr="00A23FF4">
        <w:t>increased</w:t>
      </w:r>
      <w:proofErr w:type="gramEnd"/>
      <w:r w:rsidRPr="00A23FF4">
        <w:t xml:space="preserve"> or decreased by this provision. That is determined by the </w:t>
      </w:r>
    </w:p>
    <w:p w:rsidR="005F1B78" w:rsidRPr="00A23FF4" w:rsidRDefault="005F1B78" w:rsidP="005F1B78">
      <w:proofErr w:type="gramStart"/>
      <w:r w:rsidRPr="00A23FF4">
        <w:t>numerical</w:t>
      </w:r>
      <w:proofErr w:type="gramEnd"/>
      <w:r w:rsidRPr="00A23FF4">
        <w:t xml:space="preserve"> limit set by the President each year and by the amount we </w:t>
      </w:r>
    </w:p>
    <w:p w:rsidR="005F1B78" w:rsidRPr="00A23FF4" w:rsidRDefault="005F1B78" w:rsidP="005F1B78">
      <w:proofErr w:type="gramStart"/>
      <w:r w:rsidRPr="00A23FF4">
        <w:t>appropriate</w:t>
      </w:r>
      <w:proofErr w:type="gramEnd"/>
      <w:r w:rsidRPr="00A23FF4">
        <w:t xml:space="preserve"> for refugee admissions.</w:t>
      </w:r>
    </w:p>
    <w:p w:rsidR="005F1B78" w:rsidRPr="00A23FF4" w:rsidRDefault="005F1B78" w:rsidP="005F1B78">
      <w:r w:rsidRPr="00A23FF4">
        <w:t xml:space="preserve">  Numerous editorials have described the horrific consequences for </w:t>
      </w:r>
    </w:p>
    <w:p w:rsidR="005F1B78" w:rsidRPr="00A23FF4" w:rsidRDefault="005F1B78" w:rsidP="005F1B78">
      <w:proofErr w:type="gramStart"/>
      <w:r w:rsidRPr="00A23FF4">
        <w:t>refugees</w:t>
      </w:r>
      <w:proofErr w:type="gramEnd"/>
      <w:r w:rsidRPr="00A23FF4">
        <w:t xml:space="preserve"> who have been victimized by current law.</w:t>
      </w:r>
    </w:p>
    <w:p w:rsidR="005F1B78" w:rsidRPr="00A23FF4" w:rsidRDefault="005F1B78" w:rsidP="005F1B78">
      <w:r w:rsidRPr="00A23FF4">
        <w:t xml:space="preserve">  Just the titles of these editorials tell the story: ``Shutting Out </w:t>
      </w:r>
    </w:p>
    <w:p w:rsidR="005F1B78" w:rsidRPr="00A23FF4" w:rsidRDefault="005F1B78" w:rsidP="005F1B78">
      <w:r w:rsidRPr="00A23FF4">
        <w:t xml:space="preserve">Terrorism's Victims,'' ``Doctors </w:t>
      </w:r>
      <w:proofErr w:type="gramStart"/>
      <w:r w:rsidRPr="00A23FF4">
        <w:t>Without</w:t>
      </w:r>
      <w:proofErr w:type="gramEnd"/>
      <w:r w:rsidRPr="00A23FF4">
        <w:t xml:space="preserve"> Refuge,'' ``Anti-terror laws </w:t>
      </w:r>
    </w:p>
    <w:p w:rsidR="005F1B78" w:rsidRPr="00A23FF4" w:rsidRDefault="005F1B78" w:rsidP="005F1B78">
      <w:proofErr w:type="gramStart"/>
      <w:r w:rsidRPr="00A23FF4">
        <w:t>keeping</w:t>
      </w:r>
      <w:proofErr w:type="gramEnd"/>
      <w:r w:rsidRPr="00A23FF4">
        <w:t xml:space="preserve"> out old Vietnam allies,'' ``Punishing the Persecuted,'' ``U.S. </w:t>
      </w:r>
    </w:p>
    <w:p w:rsidR="005F1B78" w:rsidRPr="00A23FF4" w:rsidRDefault="005F1B78" w:rsidP="005F1B78">
      <w:proofErr w:type="gramStart"/>
      <w:r w:rsidRPr="00A23FF4">
        <w:t>denies</w:t>
      </w:r>
      <w:proofErr w:type="gramEnd"/>
      <w:r w:rsidRPr="00A23FF4">
        <w:t xml:space="preserve"> refuge to friends, the abused,'' ``The Refugee Mess,'' </w:t>
      </w:r>
    </w:p>
    <w:p w:rsidR="005F1B78" w:rsidRPr="00A23FF4" w:rsidRDefault="005F1B78" w:rsidP="005F1B78">
      <w:r w:rsidRPr="00A23FF4">
        <w:t>``Excluding Friends,'' and finally, ``Fix This Law.''</w:t>
      </w:r>
    </w:p>
    <w:p w:rsidR="005F1B78" w:rsidRPr="00A23FF4" w:rsidRDefault="005F1B78" w:rsidP="005F1B78">
      <w:r w:rsidRPr="00A23FF4">
        <w:t xml:space="preserve">  I will ask that just three of these editorials be printed in the </w:t>
      </w:r>
    </w:p>
    <w:p w:rsidR="005F1B78" w:rsidRPr="00A23FF4" w:rsidRDefault="005F1B78" w:rsidP="005F1B78">
      <w:proofErr w:type="gramStart"/>
      <w:r w:rsidRPr="00A23FF4">
        <w:lastRenderedPageBreak/>
        <w:t>Record at the close of my remarks.</w:t>
      </w:r>
      <w:proofErr w:type="gramEnd"/>
    </w:p>
    <w:p w:rsidR="005F1B78" w:rsidRPr="00A23FF4" w:rsidRDefault="005F1B78" w:rsidP="005F1B78">
      <w:r w:rsidRPr="00A23FF4">
        <w:t xml:space="preserve">  This provision is a compromise that would get our law back in sync </w:t>
      </w:r>
    </w:p>
    <w:p w:rsidR="005F1B78" w:rsidRPr="00A23FF4" w:rsidRDefault="005F1B78" w:rsidP="005F1B78">
      <w:proofErr w:type="gramStart"/>
      <w:r w:rsidRPr="00A23FF4">
        <w:t>with</w:t>
      </w:r>
      <w:proofErr w:type="gramEnd"/>
      <w:r w:rsidRPr="00A23FF4">
        <w:t xml:space="preserve"> our values, but now the Senator from Arizona, Mr. </w:t>
      </w:r>
      <w:proofErr w:type="spellStart"/>
      <w:r w:rsidRPr="00A23FF4">
        <w:t>Kyl</w:t>
      </w:r>
      <w:proofErr w:type="spellEnd"/>
      <w:r w:rsidRPr="00A23FF4">
        <w:t xml:space="preserve">, has raised </w:t>
      </w:r>
    </w:p>
    <w:p w:rsidR="005F1B78" w:rsidRPr="00A23FF4" w:rsidRDefault="005F1B78" w:rsidP="005F1B78">
      <w:proofErr w:type="gramStart"/>
      <w:r w:rsidRPr="00A23FF4">
        <w:t>a</w:t>
      </w:r>
      <w:proofErr w:type="gramEnd"/>
      <w:r w:rsidRPr="00A23FF4">
        <w:t xml:space="preserve"> rule XVI point of order against this provision and had it stricken </w:t>
      </w:r>
    </w:p>
    <w:p w:rsidR="005F1B78" w:rsidRPr="00A23FF4" w:rsidRDefault="005F1B78" w:rsidP="005F1B78">
      <w:proofErr w:type="gramStart"/>
      <w:r w:rsidRPr="00A23FF4">
        <w:t>from</w:t>
      </w:r>
      <w:proofErr w:type="gramEnd"/>
      <w:r w:rsidRPr="00A23FF4">
        <w:t xml:space="preserve"> the bill.</w:t>
      </w:r>
    </w:p>
    <w:p w:rsidR="005F1B78" w:rsidRPr="00A23FF4" w:rsidRDefault="005F1B78" w:rsidP="005F1B78">
      <w:r w:rsidRPr="00A23FF4">
        <w:t xml:space="preserve">  It is regrettable that one Senator, for whatever reason, has decided </w:t>
      </w:r>
    </w:p>
    <w:p w:rsidR="005F1B78" w:rsidRPr="00A23FF4" w:rsidRDefault="005F1B78" w:rsidP="005F1B78">
      <w:proofErr w:type="gramStart"/>
      <w:r w:rsidRPr="00A23FF4">
        <w:t>to</w:t>
      </w:r>
      <w:proofErr w:type="gramEnd"/>
      <w:r w:rsidRPr="00A23FF4">
        <w:t xml:space="preserve"> torpedo this bipartisan effort. We have worked with the </w:t>
      </w:r>
    </w:p>
    <w:p w:rsidR="005F1B78" w:rsidRPr="00A23FF4" w:rsidRDefault="005F1B78" w:rsidP="005F1B78">
      <w:proofErr w:type="gramStart"/>
      <w:r w:rsidRPr="00A23FF4">
        <w:t>administration</w:t>
      </w:r>
      <w:proofErr w:type="gramEnd"/>
      <w:r w:rsidRPr="00A23FF4">
        <w:t xml:space="preserve">. We have worked with refugee organizations that know the </w:t>
      </w:r>
    </w:p>
    <w:p w:rsidR="005F1B78" w:rsidRPr="00A23FF4" w:rsidRDefault="005F1B78" w:rsidP="005F1B78">
      <w:proofErr w:type="gramStart"/>
      <w:r w:rsidRPr="00A23FF4">
        <w:t>hardship</w:t>
      </w:r>
      <w:proofErr w:type="gramEnd"/>
      <w:r w:rsidRPr="00A23FF4">
        <w:t xml:space="preserve"> current law is causing for thousands of innocent people, </w:t>
      </w:r>
    </w:p>
    <w:p w:rsidR="005F1B78" w:rsidRPr="00A23FF4" w:rsidRDefault="005F1B78" w:rsidP="005F1B78">
      <w:proofErr w:type="gramStart"/>
      <w:r w:rsidRPr="00A23FF4">
        <w:t>legitimate</w:t>
      </w:r>
      <w:proofErr w:type="gramEnd"/>
      <w:r w:rsidRPr="00A23FF4">
        <w:t xml:space="preserve"> refugees and asylum seekers, who have been denied admission. </w:t>
      </w:r>
    </w:p>
    <w:p w:rsidR="005F1B78" w:rsidRPr="00A23FF4" w:rsidRDefault="005F1B78" w:rsidP="005F1B78">
      <w:r w:rsidRPr="00A23FF4">
        <w:t>We have worked to find a reasonable middle ground.</w:t>
      </w:r>
    </w:p>
    <w:p w:rsidR="005F1B78" w:rsidRPr="00A23FF4" w:rsidRDefault="005F1B78" w:rsidP="005F1B78">
      <w:r w:rsidRPr="00A23FF4">
        <w:t xml:space="preserve">  But that isn't good enough for the Senator from Arizona, so we are </w:t>
      </w:r>
    </w:p>
    <w:p w:rsidR="005F1B78" w:rsidRPr="00A23FF4" w:rsidRDefault="005F1B78" w:rsidP="005F1B78">
      <w:proofErr w:type="gramStart"/>
      <w:r w:rsidRPr="00A23FF4">
        <w:t>back</w:t>
      </w:r>
      <w:proofErr w:type="gramEnd"/>
      <w:r w:rsidRPr="00A23FF4">
        <w:t xml:space="preserve"> to square one. Individuals who fought alongside the United States </w:t>
      </w:r>
    </w:p>
    <w:p w:rsidR="005F1B78" w:rsidRPr="00A23FF4" w:rsidRDefault="005F1B78" w:rsidP="005F1B78">
      <w:proofErr w:type="gramStart"/>
      <w:r w:rsidRPr="00A23FF4">
        <w:t>in</w:t>
      </w:r>
      <w:proofErr w:type="gramEnd"/>
      <w:r w:rsidRPr="00A23FF4">
        <w:t xml:space="preserve"> Vietnam, in Afghanistan, and elsewhere will continue to be barred </w:t>
      </w:r>
    </w:p>
    <w:p w:rsidR="005F1B78" w:rsidRPr="00A23FF4" w:rsidRDefault="005F1B78" w:rsidP="005F1B78">
      <w:proofErr w:type="gramStart"/>
      <w:r w:rsidRPr="00A23FF4">
        <w:t>under</w:t>
      </w:r>
      <w:proofErr w:type="gramEnd"/>
      <w:r w:rsidRPr="00A23FF4">
        <w:t xml:space="preserve"> current law. Our provision would have fixed this illogical, </w:t>
      </w:r>
    </w:p>
    <w:p w:rsidR="005F1B78" w:rsidRPr="00A23FF4" w:rsidRDefault="005F1B78" w:rsidP="005F1B78">
      <w:proofErr w:type="gramStart"/>
      <w:r w:rsidRPr="00A23FF4">
        <w:t>unfair</w:t>
      </w:r>
      <w:proofErr w:type="gramEnd"/>
      <w:r w:rsidRPr="00A23FF4">
        <w:t xml:space="preserve"> result, but now that provision has been stricken so those former </w:t>
      </w:r>
    </w:p>
    <w:p w:rsidR="005F1B78" w:rsidRPr="00A23FF4" w:rsidRDefault="005F1B78" w:rsidP="005F1B78">
      <w:proofErr w:type="gramStart"/>
      <w:r w:rsidRPr="00A23FF4">
        <w:t>allies</w:t>
      </w:r>
      <w:proofErr w:type="gramEnd"/>
      <w:r w:rsidRPr="00A23FF4">
        <w:t xml:space="preserve">--the Hmong, the </w:t>
      </w:r>
      <w:proofErr w:type="spellStart"/>
      <w:r w:rsidRPr="00A23FF4">
        <w:t>Montagnards</w:t>
      </w:r>
      <w:proofErr w:type="spellEnd"/>
      <w:r w:rsidRPr="00A23FF4">
        <w:t xml:space="preserve"> and others--will remain excluded.</w:t>
      </w:r>
    </w:p>
    <w:p w:rsidR="005F1B78" w:rsidRPr="00A23FF4" w:rsidRDefault="005F1B78" w:rsidP="005F1B78">
      <w:r w:rsidRPr="00A23FF4">
        <w:t xml:space="preserve">  Innocent victims of the material support bar will continue to wait </w:t>
      </w:r>
    </w:p>
    <w:p w:rsidR="005F1B78" w:rsidRPr="00A23FF4" w:rsidRDefault="005F1B78" w:rsidP="005F1B78">
      <w:proofErr w:type="gramStart"/>
      <w:r w:rsidRPr="00A23FF4">
        <w:t>for</w:t>
      </w:r>
      <w:proofErr w:type="gramEnd"/>
      <w:r w:rsidRPr="00A23FF4">
        <w:t xml:space="preserve"> the Federal bureaucracy to address their cases--a wait that is well </w:t>
      </w:r>
    </w:p>
    <w:p w:rsidR="005F1B78" w:rsidRPr="00A23FF4" w:rsidRDefault="005F1B78" w:rsidP="005F1B78">
      <w:proofErr w:type="gramStart"/>
      <w:r w:rsidRPr="00A23FF4">
        <w:t>into</w:t>
      </w:r>
      <w:proofErr w:type="gramEnd"/>
      <w:r w:rsidRPr="00A23FF4">
        <w:t xml:space="preserve"> its third year. Victims of terrorist groups like the FARC in </w:t>
      </w:r>
    </w:p>
    <w:p w:rsidR="005F1B78" w:rsidRPr="00A23FF4" w:rsidRDefault="005F1B78" w:rsidP="005F1B78">
      <w:r w:rsidRPr="00A23FF4">
        <w:t xml:space="preserve">Colombia or the Lord's Resistance Army in Uganda get no help from the </w:t>
      </w:r>
    </w:p>
    <w:p w:rsidR="005F1B78" w:rsidRPr="00A23FF4" w:rsidRDefault="005F1B78" w:rsidP="005F1B78">
      <w:proofErr w:type="gramStart"/>
      <w:r w:rsidRPr="00A23FF4">
        <w:t>Congress.</w:t>
      </w:r>
      <w:proofErr w:type="gramEnd"/>
    </w:p>
    <w:p w:rsidR="005F1B78" w:rsidRPr="00A23FF4" w:rsidRDefault="005F1B78" w:rsidP="005F1B78">
      <w:r w:rsidRPr="00A23FF4">
        <w:t xml:space="preserve">  I regret this action by the Senator from Arizona. By striking this </w:t>
      </w:r>
    </w:p>
    <w:p w:rsidR="005F1B78" w:rsidRPr="00A23FF4" w:rsidRDefault="005F1B78" w:rsidP="005F1B78">
      <w:proofErr w:type="gramStart"/>
      <w:r w:rsidRPr="00A23FF4">
        <w:t>provision</w:t>
      </w:r>
      <w:proofErr w:type="gramEnd"/>
      <w:r w:rsidRPr="00A23FF4">
        <w:t xml:space="preserve"> he ensures the perpetuation of a policy that is contrary to </w:t>
      </w:r>
    </w:p>
    <w:p w:rsidR="005F1B78" w:rsidRPr="00A23FF4" w:rsidRDefault="005F1B78" w:rsidP="005F1B78">
      <w:proofErr w:type="gramStart"/>
      <w:r w:rsidRPr="00A23FF4">
        <w:t>our</w:t>
      </w:r>
      <w:proofErr w:type="gramEnd"/>
      <w:r w:rsidRPr="00A23FF4">
        <w:t xml:space="preserve"> values, to our morals, and to our national traditions.</w:t>
      </w:r>
    </w:p>
    <w:p w:rsidR="005F1B78" w:rsidRPr="00A23FF4" w:rsidRDefault="005F1B78" w:rsidP="005F1B78">
      <w:r w:rsidRPr="00A23FF4">
        <w:t xml:space="preserve">  I wish to thank all Senators who have joined in this effort but </w:t>
      </w:r>
    </w:p>
    <w:p w:rsidR="005F1B78" w:rsidRPr="00A23FF4" w:rsidRDefault="005F1B78" w:rsidP="005F1B78">
      <w:proofErr w:type="gramStart"/>
      <w:r w:rsidRPr="00A23FF4">
        <w:t>particularly</w:t>
      </w:r>
      <w:proofErr w:type="gramEnd"/>
      <w:r w:rsidRPr="00A23FF4">
        <w:t xml:space="preserve"> Senator Brownback, Senator Specter, Senator Kennedy, </w:t>
      </w:r>
    </w:p>
    <w:p w:rsidR="005F1B78" w:rsidRPr="00A23FF4" w:rsidRDefault="005F1B78" w:rsidP="005F1B78">
      <w:r w:rsidRPr="00A23FF4">
        <w:t xml:space="preserve">Senator </w:t>
      </w:r>
      <w:proofErr w:type="gramStart"/>
      <w:r w:rsidRPr="00A23FF4">
        <w:t>Coleman,</w:t>
      </w:r>
      <w:proofErr w:type="gramEnd"/>
      <w:r w:rsidRPr="00A23FF4">
        <w:t xml:space="preserve"> and Senator Feingold. I also wish to thank </w:t>
      </w:r>
    </w:p>
    <w:p w:rsidR="005F1B78" w:rsidRPr="00A23FF4" w:rsidRDefault="005F1B78" w:rsidP="005F1B78">
      <w:proofErr w:type="gramStart"/>
      <w:r w:rsidRPr="00A23FF4">
        <w:t>representatives</w:t>
      </w:r>
      <w:proofErr w:type="gramEnd"/>
      <w:r w:rsidRPr="00A23FF4">
        <w:t xml:space="preserve"> of the humanitarian and other groups who have provided </w:t>
      </w:r>
    </w:p>
    <w:p w:rsidR="005F1B78" w:rsidRPr="00A23FF4" w:rsidRDefault="005F1B78" w:rsidP="005F1B78">
      <w:proofErr w:type="gramStart"/>
      <w:r w:rsidRPr="00A23FF4">
        <w:t>helpful</w:t>
      </w:r>
      <w:proofErr w:type="gramEnd"/>
      <w:r w:rsidRPr="00A23FF4">
        <w:t xml:space="preserve"> information and advice, as well as officials in the </w:t>
      </w:r>
    </w:p>
    <w:p w:rsidR="005F1B78" w:rsidRPr="00A23FF4" w:rsidRDefault="005F1B78" w:rsidP="005F1B78">
      <w:proofErr w:type="gramStart"/>
      <w:r w:rsidRPr="00A23FF4">
        <w:t>administration</w:t>
      </w:r>
      <w:proofErr w:type="gramEnd"/>
      <w:r w:rsidRPr="00A23FF4">
        <w:t xml:space="preserve"> who have made a sincere effort to work with us.</w:t>
      </w:r>
    </w:p>
    <w:p w:rsidR="005F1B78" w:rsidRPr="00A23FF4" w:rsidRDefault="005F1B78" w:rsidP="005F1B78">
      <w:r w:rsidRPr="00A23FF4">
        <w:t xml:space="preserve">  While the Senator from Arizona has singlehandedly prevented us from </w:t>
      </w:r>
    </w:p>
    <w:p w:rsidR="005F1B78" w:rsidRPr="00A23FF4" w:rsidRDefault="005F1B78" w:rsidP="005F1B78">
      <w:proofErr w:type="gramStart"/>
      <w:r w:rsidRPr="00A23FF4">
        <w:t>moving</w:t>
      </w:r>
      <w:proofErr w:type="gramEnd"/>
      <w:r w:rsidRPr="00A23FF4">
        <w:t xml:space="preserve"> forward at this time, we will continue to work together to fix </w:t>
      </w:r>
    </w:p>
    <w:p w:rsidR="005F1B78" w:rsidRPr="00A23FF4" w:rsidRDefault="005F1B78" w:rsidP="005F1B78">
      <w:proofErr w:type="gramStart"/>
      <w:r w:rsidRPr="00A23FF4">
        <w:t>the</w:t>
      </w:r>
      <w:proofErr w:type="gramEnd"/>
      <w:r w:rsidRPr="00A23FF4">
        <w:t xml:space="preserve"> law in a manner that reaffirms our commitment to the words that are </w:t>
      </w:r>
    </w:p>
    <w:p w:rsidR="005F1B78" w:rsidRPr="00A23FF4" w:rsidRDefault="005F1B78" w:rsidP="005F1B78">
      <w:proofErr w:type="gramStart"/>
      <w:r w:rsidRPr="00A23FF4">
        <w:t>carved</w:t>
      </w:r>
      <w:proofErr w:type="gramEnd"/>
      <w:r w:rsidRPr="00A23FF4">
        <w:t xml:space="preserve"> in the Statue of Liberty.</w:t>
      </w:r>
    </w:p>
    <w:p w:rsidR="005F1B78" w:rsidRPr="00A23FF4" w:rsidRDefault="005F1B78" w:rsidP="005F1B78">
      <w:r w:rsidRPr="00A23FF4">
        <w:t xml:space="preserve">  Mr. President, I ask unanimous consent that the aforementioned </w:t>
      </w:r>
    </w:p>
    <w:p w:rsidR="005F1B78" w:rsidRPr="00A23FF4" w:rsidRDefault="005F1B78" w:rsidP="005F1B78">
      <w:proofErr w:type="gramStart"/>
      <w:r w:rsidRPr="00A23FF4">
        <w:t>editorials</w:t>
      </w:r>
      <w:proofErr w:type="gramEnd"/>
      <w:r w:rsidRPr="00A23FF4">
        <w:t xml:space="preserve"> be printed in the Record.</w:t>
      </w:r>
    </w:p>
    <w:p w:rsidR="005F1B78" w:rsidRPr="00A23FF4" w:rsidRDefault="005F1B78" w:rsidP="005F1B78">
      <w:r w:rsidRPr="00A23FF4">
        <w:t xml:space="preserve">  There being no objection, the material was ordered to be printed in </w:t>
      </w:r>
    </w:p>
    <w:p w:rsidR="005F1B78" w:rsidRPr="00A23FF4" w:rsidRDefault="005F1B78" w:rsidP="005F1B78">
      <w:proofErr w:type="gramStart"/>
      <w:r w:rsidRPr="00A23FF4">
        <w:t>the</w:t>
      </w:r>
      <w:proofErr w:type="gramEnd"/>
      <w:r w:rsidRPr="00A23FF4">
        <w:t xml:space="preserve"> Record, as follows:</w:t>
      </w:r>
    </w:p>
    <w:p w:rsidR="005F1B78" w:rsidRDefault="005F1B78" w:rsidP="005F1B78"/>
    <w:p w:rsidR="005F1B78" w:rsidRDefault="005F1B78" w:rsidP="005F1B78"/>
    <w:p w:rsidR="005F1B78" w:rsidRDefault="005F1B78" w:rsidP="005F1B7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660" w:rsidRDefault="00EC4660" w:rsidP="005F1B78">
      <w:r>
        <w:separator/>
      </w:r>
    </w:p>
  </w:endnote>
  <w:endnote w:type="continuationSeparator" w:id="0">
    <w:p w:rsidR="00EC4660" w:rsidRDefault="00EC4660" w:rsidP="005F1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78" w:rsidRDefault="005F1B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78" w:rsidRDefault="005F1B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78" w:rsidRDefault="005F1B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660" w:rsidRDefault="00EC4660" w:rsidP="005F1B78">
      <w:r>
        <w:separator/>
      </w:r>
    </w:p>
  </w:footnote>
  <w:footnote w:type="continuationSeparator" w:id="0">
    <w:p w:rsidR="00EC4660" w:rsidRDefault="00EC4660" w:rsidP="005F1B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78" w:rsidRDefault="005F1B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78" w:rsidRPr="00A23FF4" w:rsidRDefault="005F1B78" w:rsidP="005F1B78">
    <w:r w:rsidRPr="00A23FF4">
      <w:t>(Thursday, March 29, 2007)]</w:t>
    </w:r>
  </w:p>
  <w:p w:rsidR="005F1B78" w:rsidRPr="00A23FF4" w:rsidRDefault="005F1B78" w:rsidP="005F1B78">
    <w:r w:rsidRPr="00A23FF4">
      <w:t>[Senate]</w:t>
    </w:r>
  </w:p>
  <w:p w:rsidR="005F1B78" w:rsidRDefault="005F1B78">
    <w:pPr>
      <w:pStyle w:val="Header"/>
    </w:pPr>
    <w:r w:rsidRPr="00A23FF4">
      <w:t xml:space="preserve">  Mr. </w:t>
    </w:r>
    <w:r w:rsidRPr="00A23FF4">
      <w:t>LEAHY.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78" w:rsidRDefault="005F1B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1B7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1B78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5CB1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4660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B7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1B7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1B78"/>
  </w:style>
  <w:style w:type="paragraph" w:styleId="Footer">
    <w:name w:val="footer"/>
    <w:basedOn w:val="Normal"/>
    <w:link w:val="FooterChar"/>
    <w:uiPriority w:val="99"/>
    <w:semiHidden/>
    <w:unhideWhenUsed/>
    <w:rsid w:val="005F1B7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1B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788</Words>
  <Characters>4495</Characters>
  <Application>Microsoft Office Word</Application>
  <DocSecurity>0</DocSecurity>
  <Lines>37</Lines>
  <Paragraphs>10</Paragraphs>
  <ScaleCrop>false</ScaleCrop>
  <Company>Microsoft</Company>
  <LinksUpToDate>false</LinksUpToDate>
  <CharactersWithSpaces>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2014-12-16T23:04:00Z</dcterms:created>
  <dcterms:modified xsi:type="dcterms:W3CDTF">2014-12-16T23:06:00Z</dcterms:modified>
</cp:coreProperties>
</file>