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thank the gentleman for yielding me the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First and foremost, let us all begin by thanking and saluting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each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every American soldier, more than 500 of whom have died,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thousands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injured, and several hundred thousand who are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active duty today, for their service and continued service doing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 are commanded to do every day. But under the shield of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commending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troops, the sponsors of this measure are trying to run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I believe is a resolution that does really nothing to,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equip our soldiers with the body armor they still need and the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extra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protection for the armored vehicles that they use in Iraq, does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restore veterans benefits that President Bush's budget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proposes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cut for health care for our veterans, does nothing to bring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meaningful assistance from our so-called coalition partners or the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community to help patrol the streets of Iraq and rebuild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nation and the billions of dollars it will cost. And this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does nothing to lay out the exit strategy this Nation will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tell our troops when they will be able to come home and when we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able to stop spending the billions of dollars every day abroad.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this is a resolution which can commend our troops, and </w:t>
      </w:r>
    </w:p>
    <w:p w:rsidR="00DB72B6" w:rsidRPr="008D145F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8D145F">
        <w:rPr>
          <w:rFonts w:ascii="Courier New" w:eastAsia="Times New Roman" w:hAnsi="Courier New" w:cs="Courier New"/>
          <w:color w:val="000000"/>
          <w:sz w:val="20"/>
          <w:szCs w:val="20"/>
        </w:rPr>
        <w:t>; but it does nothing to move the ball forward.</w:t>
      </w:r>
    </w:p>
    <w:p w:rsidR="00DB72B6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72B6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72B6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72B6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72B6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B72B6" w:rsidRDefault="00DB72B6" w:rsidP="00DB72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1274" w:rsidRDefault="00E81274" w:rsidP="00DB72B6">
      <w:pPr>
        <w:spacing w:after="0" w:line="240" w:lineRule="auto"/>
      </w:pPr>
      <w:r>
        <w:separator/>
      </w:r>
    </w:p>
  </w:endnote>
  <w:endnote w:type="continuationSeparator" w:id="0">
    <w:p w:rsidR="00E81274" w:rsidRDefault="00E81274" w:rsidP="00DB7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B6" w:rsidRDefault="00DB72B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B6" w:rsidRDefault="00DB72B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B6" w:rsidRDefault="00DB72B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1274" w:rsidRDefault="00E81274" w:rsidP="00DB72B6">
      <w:pPr>
        <w:spacing w:after="0" w:line="240" w:lineRule="auto"/>
      </w:pPr>
      <w:r>
        <w:separator/>
      </w:r>
    </w:p>
  </w:footnote>
  <w:footnote w:type="continuationSeparator" w:id="0">
    <w:p w:rsidR="00E81274" w:rsidRDefault="00E81274" w:rsidP="00DB72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B6" w:rsidRDefault="00DB72B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B6" w:rsidRPr="008D145F" w:rsidRDefault="00DB72B6" w:rsidP="00DB72B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(Wednesday, March 17, 2004)]</w:t>
    </w:r>
  </w:p>
  <w:p w:rsidR="00DB72B6" w:rsidRPr="008D145F" w:rsidRDefault="00DB72B6" w:rsidP="00DB72B6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B72B6" w:rsidRDefault="00DB72B6">
    <w:pPr>
      <w:pStyle w:val="Header"/>
    </w:pPr>
    <w:r w:rsidRPr="008D145F">
      <w:rPr>
        <w:rFonts w:ascii="Courier New" w:eastAsia="Times New Roman" w:hAnsi="Courier New" w:cs="Courier New"/>
        <w:color w:val="000000"/>
        <w:sz w:val="20"/>
        <w:szCs w:val="20"/>
      </w:rPr>
      <w:t xml:space="preserve">Mr. BECERRA. </w:t>
    </w:r>
    <w:r>
      <w:rPr>
        <w:rFonts w:ascii="Courier New" w:eastAsia="Times New Roman" w:hAnsi="Courier New" w:cs="Courier New"/>
        <w:color w:val="000000"/>
        <w:sz w:val="20"/>
        <w:szCs w:val="20"/>
      </w:rPr>
      <w:t>CA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72B6" w:rsidRDefault="00DB72B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72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1E9D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B72B6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274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2B6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B72B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B72B6"/>
  </w:style>
  <w:style w:type="paragraph" w:styleId="Footer">
    <w:name w:val="footer"/>
    <w:basedOn w:val="Normal"/>
    <w:link w:val="FooterChar"/>
    <w:uiPriority w:val="99"/>
    <w:semiHidden/>
    <w:unhideWhenUsed/>
    <w:rsid w:val="00DB72B6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B72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205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2015-01-05T23:52:00Z</dcterms:created>
  <dcterms:modified xsi:type="dcterms:W3CDTF">2015-01-06T00:00:00Z</dcterms:modified>
</cp:coreProperties>
</file>