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I had come to the Senate floor to talk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issue that is very important to all of us, particularly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Medicare recipients in this country.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first I have to express some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disappointment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frankly, and some surprise about the discussion that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gone on here in the first 30 minutes criticizing the President on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happening overseas, acting as if we are not in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is happening there.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very surprised and, frankly, disappointed. All they talk about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President has done. We voted here on this floor to do this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East. That is what we are seeking to do, and that is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great service people are doing for us over there.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idea behind conducting Operation Iraqi Freedom was to free 25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from the Saddam Hussein regime. That is why we are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to defend the will of the international community, to remove the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terrorism that happened here on September 11, and to change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dynamics in the Middle East. That is what we are seeking to do, and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what we are trying to carry on, and it is an admirable effort.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President, 211 Members of Congress have visited Iraq and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witnessed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firsthand some of the extraordinary efforts of the coalition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Iraqis. I have been to Iraq. I am impressed with what they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doing. For us to simply criticize everything that is happening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aimed at the election in 2004 is a great disappointment to me.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the terrorist attacks and the tough events that have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public opinion has found 56 percent of Iraqis believe things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 than they were; 71 percent believe a year from now they will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 than they are now. Again, having been there, I agree with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assessment. I have been there traveling around with the military,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little kids waving and saying hello. I have seen the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hospitals that have been fixed up. Of course, there is a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 with terrorism, there is no question about it.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defeat of Saddam Hussein's regime is the second major victory in 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terrorism. We need to continue.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>I hope we give the kind of support that is necessary.</w:t>
      </w: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3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bookmarkStart w:id="0" w:name="_GoBack"/>
      <w:bookmarkEnd w:id="0"/>
    </w:p>
    <w:p w:rsidR="001453B8" w:rsidRPr="001453B8" w:rsidRDefault="001453B8" w:rsidP="0014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2781" w:rsidRDefault="00932781"/>
    <w:sectPr w:rsidR="00932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38C" w:rsidRDefault="0035238C" w:rsidP="00C26286">
      <w:pPr>
        <w:spacing w:after="0" w:line="240" w:lineRule="auto"/>
      </w:pPr>
      <w:r>
        <w:separator/>
      </w:r>
    </w:p>
  </w:endnote>
  <w:endnote w:type="continuationSeparator" w:id="0">
    <w:p w:rsidR="0035238C" w:rsidRDefault="0035238C" w:rsidP="00C26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38C" w:rsidRDefault="0035238C" w:rsidP="00C26286">
      <w:pPr>
        <w:spacing w:after="0" w:line="240" w:lineRule="auto"/>
      </w:pPr>
      <w:r>
        <w:separator/>
      </w:r>
    </w:p>
  </w:footnote>
  <w:footnote w:type="continuationSeparator" w:id="0">
    <w:p w:rsidR="0035238C" w:rsidRDefault="0035238C" w:rsidP="00C26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286" w:rsidRPr="00C26286" w:rsidRDefault="00C26286" w:rsidP="00C26286">
    <w:pPr>
      <w:pStyle w:val="Header"/>
    </w:pPr>
    <w:r w:rsidRPr="00C26286">
      <w:t>(Thursday, April 29, 2004)]</w:t>
    </w:r>
  </w:p>
  <w:p w:rsidR="00C26286" w:rsidRDefault="00C26286">
    <w:pPr>
      <w:pStyle w:val="Header"/>
    </w:pPr>
    <w:r w:rsidRPr="00C26286">
      <w:t>[Senate]</w:t>
    </w:r>
  </w:p>
  <w:p w:rsidR="00C26286" w:rsidRDefault="00C26286">
    <w:pPr>
      <w:pStyle w:val="Header"/>
    </w:pPr>
    <w:r>
      <w:t>Thomas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3B8"/>
    <w:rsid w:val="001453B8"/>
    <w:rsid w:val="0035238C"/>
    <w:rsid w:val="00932781"/>
    <w:rsid w:val="00C2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286"/>
  </w:style>
  <w:style w:type="paragraph" w:styleId="Footer">
    <w:name w:val="footer"/>
    <w:basedOn w:val="Normal"/>
    <w:link w:val="FooterChar"/>
    <w:uiPriority w:val="99"/>
    <w:unhideWhenUsed/>
    <w:rsid w:val="00C26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2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286"/>
  </w:style>
  <w:style w:type="paragraph" w:styleId="Footer">
    <w:name w:val="footer"/>
    <w:basedOn w:val="Normal"/>
    <w:link w:val="FooterChar"/>
    <w:uiPriority w:val="99"/>
    <w:unhideWhenUsed/>
    <w:rsid w:val="00C26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8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2015-01-10T10:06:00Z</dcterms:created>
  <dcterms:modified xsi:type="dcterms:W3CDTF">2015-01-10T10:06:00Z</dcterms:modified>
</cp:coreProperties>
</file>