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0A" w:rsidRPr="009C753F" w:rsidRDefault="0010190A" w:rsidP="0010190A">
      <w:r w:rsidRPr="009C753F">
        <w:t xml:space="preserve">   It is dated as of January 27, 2007. It says, ``Transition </w:t>
      </w:r>
    </w:p>
    <w:p w:rsidR="0010190A" w:rsidRPr="009C753F" w:rsidRDefault="0010190A" w:rsidP="0010190A">
      <w:proofErr w:type="gramStart"/>
      <w:r w:rsidRPr="009C753F">
        <w:t>Iraq to Security Self-Reliance--Iraq Security Forces.''</w:t>
      </w:r>
      <w:proofErr w:type="gramEnd"/>
    </w:p>
    <w:p w:rsidR="0010190A" w:rsidRPr="009C753F" w:rsidRDefault="0010190A" w:rsidP="0010190A">
      <w:r w:rsidRPr="009C753F">
        <w:t xml:space="preserve">  It lays it out. This is what the American taxpayer has been </w:t>
      </w:r>
    </w:p>
    <w:p w:rsidR="0010190A" w:rsidRPr="009C753F" w:rsidRDefault="0010190A" w:rsidP="0010190A">
      <w:proofErr w:type="gramStart"/>
      <w:r w:rsidRPr="009C753F">
        <w:t>expending</w:t>
      </w:r>
      <w:proofErr w:type="gramEnd"/>
      <w:r w:rsidRPr="009C753F">
        <w:t>-</w:t>
      </w:r>
      <w:r>
        <w:t>-an enormous sum of money for 2 1/2</w:t>
      </w:r>
      <w:r w:rsidRPr="009C753F">
        <w:t xml:space="preserve"> years to train the Iraqi </w:t>
      </w:r>
    </w:p>
    <w:p w:rsidR="0010190A" w:rsidRPr="009C753F" w:rsidRDefault="0010190A" w:rsidP="0010190A">
      <w:proofErr w:type="gramStart"/>
      <w:r w:rsidRPr="009C753F">
        <w:t>forces</w:t>
      </w:r>
      <w:proofErr w:type="gramEnd"/>
      <w:r w:rsidRPr="009C753F">
        <w:t xml:space="preserve">. I bring to your attention, for the Ministry of Defense Forces: </w:t>
      </w:r>
    </w:p>
    <w:p w:rsidR="0010190A" w:rsidRPr="009C753F" w:rsidRDefault="0010190A" w:rsidP="0010190A">
      <w:proofErr w:type="gramStart"/>
      <w:r w:rsidRPr="009C753F">
        <w:t>the</w:t>
      </w:r>
      <w:proofErr w:type="gramEnd"/>
      <w:r w:rsidRPr="009C753F">
        <w:t xml:space="preserve"> army, 132,700; air force, 900; the navy, 1,100; total, 134,700. </w:t>
      </w:r>
    </w:p>
    <w:p w:rsidR="0010190A" w:rsidRPr="009C753F" w:rsidRDefault="0010190A" w:rsidP="0010190A">
      <w:r w:rsidRPr="009C753F">
        <w:t xml:space="preserve">Ministry of Interior, trained and equipped: police, 135,000; national </w:t>
      </w:r>
    </w:p>
    <w:p w:rsidR="0010190A" w:rsidRPr="009C753F" w:rsidRDefault="0010190A" w:rsidP="0010190A">
      <w:proofErr w:type="gramStart"/>
      <w:r w:rsidRPr="009C753F">
        <w:t>police</w:t>
      </w:r>
      <w:proofErr w:type="gramEnd"/>
      <w:r w:rsidRPr="009C753F">
        <w:t xml:space="preserve">, 24,400; other MOI forces, 28,900; total, 188,300. That is a </w:t>
      </w:r>
    </w:p>
    <w:p w:rsidR="0010190A" w:rsidRPr="009C753F" w:rsidRDefault="0010190A" w:rsidP="0010190A">
      <w:proofErr w:type="gramStart"/>
      <w:r w:rsidRPr="009C753F">
        <w:t>total</w:t>
      </w:r>
      <w:proofErr w:type="gramEnd"/>
      <w:r w:rsidRPr="009C753F">
        <w:t xml:space="preserve"> of 323,000 forces trained in the past 2\1/2\ years.</w:t>
      </w:r>
    </w:p>
    <w:p w:rsidR="0010190A" w:rsidRPr="009C753F" w:rsidRDefault="0010190A" w:rsidP="0010190A">
      <w:r w:rsidRPr="009C753F">
        <w:t xml:space="preserve">  In the resolution my distinguished colleagues and I have put </w:t>
      </w:r>
    </w:p>
    <w:p w:rsidR="0010190A" w:rsidRPr="009C753F" w:rsidRDefault="0010190A" w:rsidP="0010190A">
      <w:proofErr w:type="gramStart"/>
      <w:r w:rsidRPr="009C753F">
        <w:t>together</w:t>
      </w:r>
      <w:proofErr w:type="gramEnd"/>
      <w:r w:rsidRPr="009C753F">
        <w:t xml:space="preserve">, we specifically say look at all options. I say the Iraqi's </w:t>
      </w:r>
    </w:p>
    <w:p w:rsidR="0010190A" w:rsidRPr="009C753F" w:rsidRDefault="0010190A" w:rsidP="0010190A">
      <w:proofErr w:type="gramStart"/>
      <w:r w:rsidRPr="009C753F">
        <w:t>are</w:t>
      </w:r>
      <w:proofErr w:type="gramEnd"/>
      <w:r w:rsidRPr="009C753F">
        <w:t xml:space="preserve"> the ones who should be responsible for these problems in Baghdad. </w:t>
      </w:r>
    </w:p>
    <w:p w:rsidR="0010190A" w:rsidRPr="009C753F" w:rsidRDefault="0010190A" w:rsidP="0010190A">
      <w:r w:rsidRPr="009C753F">
        <w:t xml:space="preserve">We will give them support. We will give them the training. But I say to </w:t>
      </w:r>
    </w:p>
    <w:p w:rsidR="0010190A" w:rsidRPr="009C753F" w:rsidRDefault="0010190A" w:rsidP="0010190A">
      <w:proofErr w:type="gramStart"/>
      <w:r w:rsidRPr="009C753F">
        <w:t>my</w:t>
      </w:r>
      <w:proofErr w:type="gramEnd"/>
      <w:r w:rsidRPr="009C753F">
        <w:t xml:space="preserve"> colleagues here in the Senate, this is what we have trained these </w:t>
      </w:r>
    </w:p>
    <w:p w:rsidR="0010190A" w:rsidRPr="009C753F" w:rsidRDefault="0010190A" w:rsidP="0010190A">
      <w:proofErr w:type="gramStart"/>
      <w:r w:rsidRPr="009C753F">
        <w:t>people</w:t>
      </w:r>
      <w:proofErr w:type="gramEnd"/>
      <w:r w:rsidRPr="009C753F">
        <w:t xml:space="preserve"> to do. The Iraqi forces understand the language. They understand </w:t>
      </w:r>
    </w:p>
    <w:p w:rsidR="0010190A" w:rsidRPr="009C753F" w:rsidRDefault="0010190A" w:rsidP="0010190A">
      <w:proofErr w:type="gramStart"/>
      <w:r w:rsidRPr="009C753F">
        <w:t>the</w:t>
      </w:r>
      <w:proofErr w:type="gramEnd"/>
      <w:r w:rsidRPr="009C753F">
        <w:t xml:space="preserve"> culture. How does an American GI, being thrust into the darkened </w:t>
      </w:r>
    </w:p>
    <w:p w:rsidR="0010190A" w:rsidRPr="009C753F" w:rsidRDefault="0010190A" w:rsidP="0010190A">
      <w:proofErr w:type="gramStart"/>
      <w:r w:rsidRPr="009C753F">
        <w:t>alleys</w:t>
      </w:r>
      <w:proofErr w:type="gramEnd"/>
      <w:r w:rsidRPr="009C753F">
        <w:t xml:space="preserve"> of this city, with all of the crossfire between the Sunni and </w:t>
      </w:r>
    </w:p>
    <w:p w:rsidR="0010190A" w:rsidRPr="009C753F" w:rsidRDefault="0010190A" w:rsidP="0010190A">
      <w:proofErr w:type="gramStart"/>
      <w:r w:rsidRPr="009C753F">
        <w:t>the</w:t>
      </w:r>
      <w:proofErr w:type="gramEnd"/>
      <w:r w:rsidRPr="009C753F">
        <w:t xml:space="preserve"> </w:t>
      </w:r>
      <w:proofErr w:type="spellStart"/>
      <w:r w:rsidRPr="009C753F">
        <w:t>Shia</w:t>
      </w:r>
      <w:proofErr w:type="spellEnd"/>
      <w:r w:rsidRPr="009C753F">
        <w:t xml:space="preserve">, and </w:t>
      </w:r>
      <w:proofErr w:type="spellStart"/>
      <w:r w:rsidRPr="009C753F">
        <w:t>Shia</w:t>
      </w:r>
      <w:proofErr w:type="spellEnd"/>
      <w:r w:rsidRPr="009C753F">
        <w:t xml:space="preserve"> upon </w:t>
      </w:r>
      <w:proofErr w:type="spellStart"/>
      <w:r w:rsidRPr="009C753F">
        <w:t>Shia</w:t>
      </w:r>
      <w:proofErr w:type="spellEnd"/>
      <w:r w:rsidRPr="009C753F">
        <w:t xml:space="preserve"> decide whom to shoot, how to direct the </w:t>
      </w:r>
    </w:p>
    <w:p w:rsidR="0010190A" w:rsidRPr="009C753F" w:rsidRDefault="0010190A" w:rsidP="0010190A">
      <w:proofErr w:type="gramStart"/>
      <w:r w:rsidRPr="009C753F">
        <w:t>force</w:t>
      </w:r>
      <w:proofErr w:type="gramEnd"/>
      <w:r w:rsidRPr="009C753F">
        <w:t>?</w:t>
      </w:r>
    </w:p>
    <w:p w:rsidR="0010190A" w:rsidRPr="009C753F" w:rsidRDefault="0010190A" w:rsidP="0010190A">
      <w:r w:rsidRPr="009C753F">
        <w:t xml:space="preserve">  The National Intelligence Estimate just released made mention of </w:t>
      </w:r>
    </w:p>
    <w:p w:rsidR="0010190A" w:rsidRPr="009C753F" w:rsidRDefault="0010190A" w:rsidP="0010190A">
      <w:proofErr w:type="gramStart"/>
      <w:r w:rsidRPr="009C753F">
        <w:t>this</w:t>
      </w:r>
      <w:proofErr w:type="gramEnd"/>
      <w:r w:rsidRPr="009C753F">
        <w:t>. The report states--I shall read it.</w:t>
      </w:r>
    </w:p>
    <w:p w:rsidR="0010190A" w:rsidRPr="009C753F" w:rsidRDefault="0010190A" w:rsidP="0010190A">
      <w:r w:rsidRPr="009C753F">
        <w:t xml:space="preserve">  I say most respectfully to our President: Mr. President, recognize </w:t>
      </w:r>
    </w:p>
    <w:p w:rsidR="0010190A" w:rsidRPr="009C753F" w:rsidRDefault="0010190A" w:rsidP="0010190A">
      <w:proofErr w:type="gramStart"/>
      <w:r w:rsidRPr="009C753F">
        <w:t>what</w:t>
      </w:r>
      <w:proofErr w:type="gramEnd"/>
      <w:r w:rsidRPr="009C753F">
        <w:t xml:space="preserve"> we have done in 2\1/2\ years to train these people. Let them take </w:t>
      </w:r>
    </w:p>
    <w:p w:rsidR="0010190A" w:rsidRPr="009C753F" w:rsidRDefault="0010190A" w:rsidP="0010190A">
      <w:proofErr w:type="gramStart"/>
      <w:r w:rsidRPr="009C753F">
        <w:t>the</w:t>
      </w:r>
      <w:proofErr w:type="gramEnd"/>
      <w:r w:rsidRPr="009C753F">
        <w:t xml:space="preserve"> point. Let them take the brunt of the fight. And maybe we do not </w:t>
      </w:r>
    </w:p>
    <w:p w:rsidR="0010190A" w:rsidRPr="009C753F" w:rsidRDefault="0010190A" w:rsidP="0010190A">
      <w:proofErr w:type="gramStart"/>
      <w:r w:rsidRPr="009C753F">
        <w:t>need</w:t>
      </w:r>
      <w:proofErr w:type="gramEnd"/>
      <w:r w:rsidRPr="009C753F">
        <w:t xml:space="preserve"> 21,500, together with support troops, to go in and do the job we </w:t>
      </w:r>
    </w:p>
    <w:p w:rsidR="0010190A" w:rsidRPr="009C753F" w:rsidRDefault="0010190A" w:rsidP="0010190A">
      <w:proofErr w:type="gramStart"/>
      <w:r w:rsidRPr="009C753F">
        <w:t>have</w:t>
      </w:r>
      <w:proofErr w:type="gramEnd"/>
      <w:r w:rsidRPr="009C753F">
        <w:t xml:space="preserve"> trained these people to do themselves.</w:t>
      </w:r>
    </w:p>
    <w:p w:rsidR="0010190A" w:rsidRPr="009C753F" w:rsidRDefault="0010190A" w:rsidP="0010190A">
      <w:r w:rsidRPr="009C753F">
        <w:t xml:space="preserve">  In this regard I would like to quote from T.E. Lawrence. This quote </w:t>
      </w:r>
    </w:p>
    <w:p w:rsidR="0010190A" w:rsidRPr="009C753F" w:rsidRDefault="0010190A" w:rsidP="0010190A">
      <w:proofErr w:type="gramStart"/>
      <w:r w:rsidRPr="009C753F">
        <w:t>is</w:t>
      </w:r>
      <w:proofErr w:type="gramEnd"/>
      <w:r w:rsidRPr="009C753F">
        <w:t xml:space="preserve"> also cited in the Army Field Manual on Counterinsurgency. Lawrence </w:t>
      </w:r>
    </w:p>
    <w:p w:rsidR="0010190A" w:rsidRPr="009C753F" w:rsidRDefault="0010190A" w:rsidP="0010190A">
      <w:proofErr w:type="gramStart"/>
      <w:r w:rsidRPr="009C753F">
        <w:t>said</w:t>
      </w:r>
      <w:proofErr w:type="gramEnd"/>
      <w:r w:rsidRPr="009C753F">
        <w:t>:</w:t>
      </w:r>
    </w:p>
    <w:p w:rsidR="0010190A" w:rsidRPr="009C753F" w:rsidRDefault="0010190A" w:rsidP="0010190A">
      <w:r w:rsidRPr="009C753F">
        <w:t xml:space="preserve">  Additionally, the National Intelligence Estimate on Iraq also </w:t>
      </w:r>
    </w:p>
    <w:p w:rsidR="0010190A" w:rsidRPr="009C753F" w:rsidRDefault="0010190A" w:rsidP="0010190A">
      <w:proofErr w:type="gramStart"/>
      <w:r w:rsidRPr="009C753F">
        <w:t>describes</w:t>
      </w:r>
      <w:proofErr w:type="gramEnd"/>
      <w:r w:rsidRPr="009C753F">
        <w:t xml:space="preserve"> a very complex conflict between all parties in Iraq. Putting </w:t>
      </w:r>
    </w:p>
    <w:p w:rsidR="0010190A" w:rsidRPr="009C753F" w:rsidRDefault="0010190A" w:rsidP="0010190A">
      <w:r w:rsidRPr="009C753F">
        <w:t xml:space="preserve">American soldiers in the midst of that will require military plans and </w:t>
      </w:r>
    </w:p>
    <w:p w:rsidR="0010190A" w:rsidRPr="009C753F" w:rsidRDefault="0010190A" w:rsidP="0010190A">
      <w:proofErr w:type="gramStart"/>
      <w:r w:rsidRPr="009C753F">
        <w:t>orders</w:t>
      </w:r>
      <w:proofErr w:type="gramEnd"/>
      <w:r w:rsidRPr="009C753F">
        <w:t xml:space="preserve"> to contain exquisite tactical detail sufficient to afford our </w:t>
      </w:r>
    </w:p>
    <w:p w:rsidR="0010190A" w:rsidRPr="009C753F" w:rsidRDefault="0010190A" w:rsidP="0010190A">
      <w:proofErr w:type="gramStart"/>
      <w:r w:rsidRPr="009C753F">
        <w:t>men</w:t>
      </w:r>
      <w:proofErr w:type="gramEnd"/>
      <w:r w:rsidRPr="009C753F">
        <w:t xml:space="preserve"> and women in uniform the ability to discern friend from foe in an </w:t>
      </w:r>
    </w:p>
    <w:p w:rsidR="0010190A" w:rsidRPr="009C753F" w:rsidRDefault="0010190A" w:rsidP="0010190A">
      <w:proofErr w:type="gramStart"/>
      <w:r w:rsidRPr="009C753F">
        <w:t>urban</w:t>
      </w:r>
      <w:proofErr w:type="gramEnd"/>
      <w:r w:rsidRPr="009C753F">
        <w:t xml:space="preserve"> environment.</w:t>
      </w:r>
    </w:p>
    <w:p w:rsidR="0010190A" w:rsidRPr="009C753F" w:rsidRDefault="0010190A" w:rsidP="0010190A">
      <w:r w:rsidRPr="009C753F">
        <w:t xml:space="preserve">  I, and others, also remain very concerned about the command and </w:t>
      </w:r>
    </w:p>
    <w:p w:rsidR="0010190A" w:rsidRPr="009C753F" w:rsidRDefault="0010190A" w:rsidP="0010190A">
      <w:proofErr w:type="gramStart"/>
      <w:r w:rsidRPr="009C753F">
        <w:t>control</w:t>
      </w:r>
      <w:proofErr w:type="gramEnd"/>
      <w:r w:rsidRPr="009C753F">
        <w:t xml:space="preserve"> structure that has been planned for this operation in Baghdad. </w:t>
      </w:r>
    </w:p>
    <w:p w:rsidR="0010190A" w:rsidRPr="009C753F" w:rsidRDefault="0010190A" w:rsidP="0010190A">
      <w:r w:rsidRPr="009C753F">
        <w:t xml:space="preserve">In his January 10, 2007, address to the Nation, President Bush stated </w:t>
      </w:r>
    </w:p>
    <w:p w:rsidR="0010190A" w:rsidRPr="009C753F" w:rsidRDefault="0010190A" w:rsidP="0010190A">
      <w:proofErr w:type="gramStart"/>
      <w:r w:rsidRPr="009C753F">
        <w:t>that</w:t>
      </w:r>
      <w:proofErr w:type="gramEnd"/>
      <w:r w:rsidRPr="009C753F">
        <w:t xml:space="preserve"> U.S. troops would be ``embedded'' in Iraqi formations. This left a </w:t>
      </w:r>
    </w:p>
    <w:p w:rsidR="0010190A" w:rsidRPr="009C753F" w:rsidRDefault="0010190A" w:rsidP="0010190A">
      <w:proofErr w:type="gramStart"/>
      <w:r w:rsidRPr="009C753F">
        <w:t>very</w:t>
      </w:r>
      <w:proofErr w:type="gramEnd"/>
      <w:r w:rsidRPr="009C753F">
        <w:t xml:space="preserve"> serious question about the unity of command. On February 1, </w:t>
      </w:r>
    </w:p>
    <w:p w:rsidR="0010190A" w:rsidRPr="009C753F" w:rsidRDefault="0010190A" w:rsidP="0010190A">
      <w:r w:rsidRPr="009C753F">
        <w:t xml:space="preserve">General Casey described the command and control as `` a nonstandard </w:t>
      </w:r>
    </w:p>
    <w:p w:rsidR="0010190A" w:rsidRPr="009C753F" w:rsidRDefault="0010190A" w:rsidP="0010190A">
      <w:proofErr w:type="gramStart"/>
      <w:r w:rsidRPr="009C753F">
        <w:t>arrangement</w:t>
      </w:r>
      <w:proofErr w:type="gramEnd"/>
      <w:r w:rsidRPr="009C753F">
        <w:t xml:space="preserve">.'' This nonstandard arrangement must be clarified and our </w:t>
      </w:r>
    </w:p>
    <w:p w:rsidR="0010190A" w:rsidRPr="009C753F" w:rsidRDefault="0010190A" w:rsidP="0010190A">
      <w:proofErr w:type="gramStart"/>
      <w:r w:rsidRPr="009C753F">
        <w:t>resolution</w:t>
      </w:r>
      <w:proofErr w:type="gramEnd"/>
      <w:r w:rsidRPr="009C753F">
        <w:t xml:space="preserve"> addresses this serious concern.</w:t>
      </w:r>
    </w:p>
    <w:p w:rsidR="0010190A" w:rsidRPr="009C753F" w:rsidRDefault="0010190A" w:rsidP="0010190A">
      <w:r w:rsidRPr="009C753F">
        <w:t xml:space="preserve">  I yield the floor.</w:t>
      </w:r>
    </w:p>
    <w:p w:rsidR="0010190A" w:rsidRDefault="0010190A" w:rsidP="0010190A"/>
    <w:p w:rsidR="0010190A" w:rsidRPr="009C753F" w:rsidRDefault="0010190A" w:rsidP="0010190A">
      <w:r w:rsidRPr="009C753F">
        <w:t xml:space="preserve">   But it is not a part of the record so----</w:t>
      </w:r>
    </w:p>
    <w:p w:rsidR="0010190A" w:rsidRDefault="0010190A" w:rsidP="0010190A"/>
    <w:p w:rsidR="0010190A" w:rsidRDefault="0010190A" w:rsidP="0010190A"/>
    <w:p w:rsidR="0010190A" w:rsidRPr="009C753F" w:rsidRDefault="0010190A" w:rsidP="0010190A">
      <w:r w:rsidRPr="009C753F">
        <w:t xml:space="preserve">   I feel very strongly that the Senate should work its will </w:t>
      </w:r>
    </w:p>
    <w:p w:rsidR="0010190A" w:rsidRPr="009C753F" w:rsidRDefault="0010190A" w:rsidP="0010190A">
      <w:proofErr w:type="gramStart"/>
      <w:r w:rsidRPr="009C753F">
        <w:t>on</w:t>
      </w:r>
      <w:proofErr w:type="gramEnd"/>
      <w:r w:rsidRPr="009C753F">
        <w:t xml:space="preserve"> facts that are out in the open. I have filed my resolutions, one </w:t>
      </w:r>
    </w:p>
    <w:p w:rsidR="0010190A" w:rsidRPr="009C753F" w:rsidRDefault="0010190A" w:rsidP="0010190A">
      <w:proofErr w:type="gramStart"/>
      <w:r w:rsidRPr="009C753F">
        <w:t>after</w:t>
      </w:r>
      <w:proofErr w:type="gramEnd"/>
      <w:r w:rsidRPr="009C753F">
        <w:t xml:space="preserve"> the other, at the desk so all Senators could have the benefit. Is </w:t>
      </w:r>
    </w:p>
    <w:p w:rsidR="0010190A" w:rsidRPr="009C753F" w:rsidRDefault="0010190A" w:rsidP="0010190A">
      <w:proofErr w:type="gramStart"/>
      <w:r w:rsidRPr="009C753F">
        <w:t>that</w:t>
      </w:r>
      <w:proofErr w:type="gramEnd"/>
      <w:r w:rsidRPr="009C753F">
        <w:t xml:space="preserve"> a possibility, that we could have the benefit of this resolution?</w:t>
      </w:r>
    </w:p>
    <w:p w:rsidR="0010190A" w:rsidRDefault="0010190A" w:rsidP="0010190A"/>
    <w:p w:rsidR="0010190A" w:rsidRDefault="0010190A" w:rsidP="0010190A"/>
    <w:p w:rsidR="0010190A" w:rsidRDefault="0010190A" w:rsidP="0010190A"/>
    <w:p w:rsidR="0010190A" w:rsidRPr="009C753F" w:rsidRDefault="0010190A" w:rsidP="0010190A">
      <w:r w:rsidRPr="009C753F">
        <w:t xml:space="preserve">   And what time might the promise </w:t>
      </w:r>
      <w:proofErr w:type="gramStart"/>
      <w:r w:rsidRPr="009C753F">
        <w:t>be</w:t>
      </w:r>
      <w:proofErr w:type="gramEnd"/>
      <w:r w:rsidRPr="009C753F">
        <w:t xml:space="preserve"> executed?</w:t>
      </w:r>
    </w:p>
    <w:p w:rsidR="0010190A" w:rsidRDefault="0010190A" w:rsidP="0010190A"/>
    <w:p w:rsidR="0010190A" w:rsidRDefault="0010190A" w:rsidP="0010190A"/>
    <w:p w:rsidR="0010190A" w:rsidRPr="009C753F" w:rsidRDefault="0010190A" w:rsidP="0010190A">
      <w:r w:rsidRPr="009C753F">
        <w:t xml:space="preserve">   I will be glad to give you my copy, but I feel it is </w:t>
      </w:r>
    </w:p>
    <w:p w:rsidR="0010190A" w:rsidRPr="009C753F" w:rsidRDefault="0010190A" w:rsidP="0010190A">
      <w:proofErr w:type="gramStart"/>
      <w:r w:rsidRPr="009C753F">
        <w:t>presumptuous</w:t>
      </w:r>
      <w:proofErr w:type="gramEnd"/>
      <w:r w:rsidRPr="009C753F">
        <w:t xml:space="preserve"> of me to address it unless it is properly before the </w:t>
      </w:r>
    </w:p>
    <w:p w:rsidR="0010190A" w:rsidRPr="009C753F" w:rsidRDefault="0010190A" w:rsidP="0010190A">
      <w:proofErr w:type="gramStart"/>
      <w:r w:rsidRPr="009C753F">
        <w:t>Senate.</w:t>
      </w:r>
      <w:proofErr w:type="gramEnd"/>
    </w:p>
    <w:p w:rsidR="0010190A" w:rsidRDefault="0010190A" w:rsidP="0010190A"/>
    <w:p w:rsidR="0010190A" w:rsidRDefault="0010190A" w:rsidP="0010190A"/>
    <w:p w:rsidR="0010190A" w:rsidRPr="009C753F" w:rsidRDefault="0010190A" w:rsidP="0010190A">
      <w:r w:rsidRPr="009C753F">
        <w:t xml:space="preserve"> Madam President, clearly what is read is correct. But I </w:t>
      </w:r>
    </w:p>
    <w:p w:rsidR="0010190A" w:rsidRPr="009C753F" w:rsidRDefault="0010190A" w:rsidP="0010190A">
      <w:proofErr w:type="gramStart"/>
      <w:r w:rsidRPr="009C753F">
        <w:t>assure</w:t>
      </w:r>
      <w:proofErr w:type="gramEnd"/>
      <w:r w:rsidRPr="009C753F">
        <w:t xml:space="preserve"> you that I forcefully argue that ours is in support of the </w:t>
      </w:r>
    </w:p>
    <w:p w:rsidR="0010190A" w:rsidRPr="009C753F" w:rsidRDefault="0010190A" w:rsidP="0010190A">
      <w:proofErr w:type="gramStart"/>
      <w:r w:rsidRPr="009C753F">
        <w:t>troops</w:t>
      </w:r>
      <w:proofErr w:type="gramEnd"/>
      <w:r w:rsidRPr="009C753F">
        <w:t xml:space="preserve">. There is no suggestion that one is less patriotic than the </w:t>
      </w:r>
    </w:p>
    <w:p w:rsidR="0010190A" w:rsidRPr="009C753F" w:rsidRDefault="0010190A" w:rsidP="0010190A">
      <w:proofErr w:type="gramStart"/>
      <w:r w:rsidRPr="009C753F">
        <w:t>other</w:t>
      </w:r>
      <w:proofErr w:type="gramEnd"/>
      <w:r w:rsidRPr="009C753F">
        <w:t>, if I may say to my dear friend.</w:t>
      </w:r>
    </w:p>
    <w:p w:rsidR="0010190A" w:rsidRDefault="0010190A" w:rsidP="0010190A"/>
    <w:p w:rsidR="0010190A" w:rsidRDefault="0010190A" w:rsidP="0010190A"/>
    <w:p w:rsidR="0010190A" w:rsidRPr="009C753F" w:rsidRDefault="0010190A" w:rsidP="0010190A">
      <w:r w:rsidRPr="009C753F">
        <w:t xml:space="preserve">   Madam President, before the Senator yields, I would like </w:t>
      </w:r>
    </w:p>
    <w:p w:rsidR="0010190A" w:rsidRPr="009C753F" w:rsidRDefault="0010190A" w:rsidP="0010190A">
      <w:proofErr w:type="gramStart"/>
      <w:r w:rsidRPr="009C753F">
        <w:t>to</w:t>
      </w:r>
      <w:proofErr w:type="gramEnd"/>
      <w:r w:rsidRPr="009C753F">
        <w:t xml:space="preserve"> associate myself with his remarks. I, too, have confidence in our </w:t>
      </w:r>
    </w:p>
    <w:p w:rsidR="0010190A" w:rsidRPr="009C753F" w:rsidRDefault="0010190A" w:rsidP="0010190A">
      <w:proofErr w:type="gramStart"/>
      <w:r w:rsidRPr="009C753F">
        <w:t>leadership</w:t>
      </w:r>
      <w:proofErr w:type="gramEnd"/>
      <w:r w:rsidRPr="009C753F">
        <w:t xml:space="preserve"> being able to work this out accordingly. No matter how </w:t>
      </w:r>
    </w:p>
    <w:p w:rsidR="0010190A" w:rsidRPr="009C753F" w:rsidRDefault="0010190A" w:rsidP="0010190A">
      <w:proofErr w:type="gramStart"/>
      <w:r w:rsidRPr="009C753F">
        <w:t>strongly</w:t>
      </w:r>
      <w:proofErr w:type="gramEnd"/>
      <w:r w:rsidRPr="009C753F">
        <w:t xml:space="preserve"> I feel about my resolution, I shall vote with our </w:t>
      </w:r>
    </w:p>
    <w:p w:rsidR="0010190A" w:rsidRPr="009C753F" w:rsidRDefault="0010190A" w:rsidP="0010190A">
      <w:proofErr w:type="gramStart"/>
      <w:r w:rsidRPr="009C753F">
        <w:t>distinguished</w:t>
      </w:r>
      <w:proofErr w:type="gramEnd"/>
      <w:r w:rsidRPr="009C753F">
        <w:t xml:space="preserve"> leader on this issue and hope he can reconcile the </w:t>
      </w:r>
    </w:p>
    <w:p w:rsidR="0010190A" w:rsidRPr="009C753F" w:rsidRDefault="0010190A" w:rsidP="0010190A">
      <w:proofErr w:type="gramStart"/>
      <w:r w:rsidRPr="009C753F">
        <w:t>differences</w:t>
      </w:r>
      <w:proofErr w:type="gramEnd"/>
      <w:r w:rsidRPr="009C753F">
        <w:t>.</w:t>
      </w:r>
    </w:p>
    <w:p w:rsidR="0010190A" w:rsidRDefault="0010190A" w:rsidP="0010190A"/>
    <w:p w:rsidR="0010190A" w:rsidRDefault="0010190A" w:rsidP="0010190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99F" w:rsidRDefault="0041099F" w:rsidP="0010190A">
      <w:r>
        <w:separator/>
      </w:r>
    </w:p>
  </w:endnote>
  <w:endnote w:type="continuationSeparator" w:id="0">
    <w:p w:rsidR="0041099F" w:rsidRDefault="0041099F" w:rsidP="00101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0A" w:rsidRDefault="001019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0A" w:rsidRDefault="001019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0A" w:rsidRDefault="001019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99F" w:rsidRDefault="0041099F" w:rsidP="0010190A">
      <w:r>
        <w:separator/>
      </w:r>
    </w:p>
  </w:footnote>
  <w:footnote w:type="continuationSeparator" w:id="0">
    <w:p w:rsidR="0041099F" w:rsidRDefault="0041099F" w:rsidP="001019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0A" w:rsidRDefault="001019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0A" w:rsidRPr="009C753F" w:rsidRDefault="0010190A" w:rsidP="0010190A">
    <w:r w:rsidRPr="009C753F">
      <w:t>(Monday, February 5, 2007)]</w:t>
    </w:r>
  </w:p>
  <w:p w:rsidR="0010190A" w:rsidRPr="009C753F" w:rsidRDefault="0010190A" w:rsidP="0010190A">
    <w:r w:rsidRPr="009C753F">
      <w:t>[Senate]</w:t>
    </w:r>
  </w:p>
  <w:p w:rsidR="0010190A" w:rsidRDefault="0010190A" w:rsidP="0010190A">
    <w:pPr>
      <w:pStyle w:val="Header"/>
    </w:pPr>
    <w:r w:rsidRPr="009C753F">
      <w:t xml:space="preserve">Mr. </w:t>
    </w:r>
    <w:r w:rsidRPr="009C753F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90A" w:rsidRDefault="001019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9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90A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099F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0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190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190A"/>
  </w:style>
  <w:style w:type="paragraph" w:styleId="Footer">
    <w:name w:val="footer"/>
    <w:basedOn w:val="Normal"/>
    <w:link w:val="FooterChar"/>
    <w:uiPriority w:val="99"/>
    <w:semiHidden/>
    <w:unhideWhenUsed/>
    <w:rsid w:val="0010190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19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3251</Characters>
  <Application>Microsoft Office Word</Application>
  <DocSecurity>0</DocSecurity>
  <Lines>27</Lines>
  <Paragraphs>7</Paragraphs>
  <ScaleCrop>false</ScaleCrop>
  <Company>Microsoft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2015-01-15T04:34:00Z</dcterms:created>
  <dcterms:modified xsi:type="dcterms:W3CDTF">2015-01-15T04:39:00Z</dcterms:modified>
</cp:coreProperties>
</file>