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thank my colleagues from the other side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aisle for giving us this opportunity to discuss the matters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surrounding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 war, a war in which we are still engaged, a war in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are losing their lives and their limbs on an almost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daily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basis. I am sure my colleagues have attended funerals, as I have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own State, of brave men who did not return from that war alive.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We all know the human cost that has been involved.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number of us were at Walter Reed Hospital 2 weeks ago for an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evening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brave men and women who have lost limbs and health, and in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cases will not ever be able to live fully normal lives because of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terrible devastation wreaked on their bodies by the war in Iraq. So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talking about tonight is something of enormous importance,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have talked about far more often in the past months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than we have. I attempted back in the first months of 2003 to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body to address some of these critical issues, questions about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we had been provided even though we had voted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previously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October of 2002 on this resolution that the President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requested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majority of this body authorize, along with the House, to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initiate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war at a time of his determination. But in the weeks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preceding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tried in vain, as did some of my colleagues, to ask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majority leader to bring this matter before the Senate, before the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again. Unfortunately we were not able to. The decision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not to create the time and the opportunity to do so.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Better late than never.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much later than it should have been.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look forward to this opportunity in the weeks and months ahead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I understood from the Senator from Arizona, who was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coordinating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time the Republican caucus used before we were given a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chance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reply, that whenever the questions were raised, challenges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raised about the use or the misuse of intelligence information by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of the United States and by his administration, there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these occasions to discuss those matters again in the future.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that is the case, then I look forward to those opportunities because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 should be raised. They have been raised before.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have a right to know the truth, the facts about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matters. Those who have lost sons and daughters over in Iraq,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whose sons and daughters are serving there now, all of us whose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whose children, and grandchildren will bear the consequences of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profoundly important decisions that have affected not only the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and our national security but the stability of the entire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right to know the truth.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Let's have these debates and these considerations as frequently as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air these matters fully, particularly since the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commissions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been established--the most recent one, by the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himself singlehandedly--are being precluded from addressing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issues like the misuse, as has been alleged, of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by high intelligence officials. That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commission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not be allowed to investigate those matters. It will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the authority to subpoena documents and information,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investigating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matters. We will remain in the dark as those of us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Senate Armed Services Committee on which I serve will remain in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dark despite our requests repeatedly to have that committee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investigate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matters under its jurisdiction. At one point the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distinguished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chairman of that committee, Senator Warner, a man for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whom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the greatest respect, one of the finest of the men and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whom I have had the privilege of serving in this body over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years, suggested on a Sunday talk show that would be the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appropriate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purview of the committee and that should be investigated to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determination of the facts and truth and then, from all accounts,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forcefully dissuaded from that position by higher level officials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who did not want that kind of investigation.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if we can't get the facts because we can't get committees of the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 to look into these matters, if we can't get the facts because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President's own hand-picked commission is going to be prevented by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investigating and reviewing these matters, then let's use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occasions here on the Senate floor, even if we are going to be,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word was used, ambushed by the Republican caucus on these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matters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was reported last week. This was going to be a big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surprise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Thursday. It was reported in one of the Hill newspapers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evidently it was decided to postpone it.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after we talked, even at our caucus lunch today, the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Democratic caucus lunch at 1 o'clock today, based on the information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 leader received from the majority leader, we were going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finish the resolution of the bill before us and then we were going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 to another piece of legislation. Lo and behold, we found out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literally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members of the Republican caucus took the floor this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afternoon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was going to be the subject for debate.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so be it. If you want to ambush us on this topic, then do it as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frequently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possible so we can present to the American people all the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facts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, facts they may not receive in any other way.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Let's go back a minute and review the bidding on this whole matter.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Let's go back to January of 2002. Mr. Karl Rove, senior adviser to the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political strategist, was quoted as telling a Republican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gathering that the winning issue for the Republicans in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November of 2002, at the midterm election, would be ``the war.'' By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time he meant the war against al-Qaida, against the Taliban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Afghanistan. But evidently in June of 2002, according to published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reports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based on an interview with the chief of staff of the White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House, Andrew Card, published in the New York Times on September 7 of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2002, but referring back to a decision that was, according to Mr. Card,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June of that year, 3 months earlier, to bring the spotlight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onto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supposed immediate, desperate, urgent threat to the national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 and the safety of our people by Saddam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and his regime in Iraq, the question was asked of Mr. Card by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reporter, why, then, was there this delay until then right before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right after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Labor Day of 2002, a good 3 months later, to bring this matter to the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attention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Congress and to the American people. Mr. Card's answer,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quote, was, ``Well, from a marketing standpoint you don't bring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new products in August.''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About two sentences later he indicated also the President was on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vacation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August. So, instead, we were all, I think, startled--this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was certainly surprised to hear from the Vice President, </w:t>
      </w: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Vice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Cheney, at two conventions of former men and women of the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armed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services in the last week of August of 2002, where he spoke to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Veterans of Foreign Wars, and he announced, ``Simply stated, there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doubt that Saddam Hussein has weapons of mass destruction.''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himself then elaborated on these claims time and time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conjured up the most serious of threats to this country. On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26 of 2002, at the time when this body was being pressured to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rush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vote about authorizing a war in Iraq, the President, after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meeting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Members of Congress on that date, said: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continued on that day to say: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October 7, just 4 days before the October 11 vote in the Senate on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resolution, the President said: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He continued: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also elaborated on claims of Iraq's nuclear weapons program when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on October 7 of that year: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that time, 4 days thereafter, the Senate voted historically and, I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having voted against that resolution, erroneously to authorize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with the determination of the President--on a resolution which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believed and still believe is unconstitutional, was premature and,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ultimately turned out to be the case, unfounded.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assertions continued during the fall and then into the new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Of course, Secretary of State Colin Powell went before the United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Nations and stated that there were thousands of tons of these strains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botulism, of nerve gas agents, of </w:t>
      </w:r>
      <w:proofErr w:type="spell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botox</w:t>
      </w:r>
      <w:proofErr w:type="spell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other substances that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such enormous quantities that they would have been easily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identified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satellite surveillance or by the United Nations weapons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inspectors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in Iraq, though at the time none had been found.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Vice President again on March 16, just before the eve of the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President to invade Iraq, leveled a serious new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allegation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Hussein already had nuclear weapons. He said, ``</w:t>
      </w: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absolutely devoted to trying to acquire nuclear weapons,''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``We believe he has in fact reconstituted nuclear weapons.''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Subsequent events, of course, have proven all of those assertions to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almost totally incorrect.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Thank God. When United States and British forces invaded Iraq just a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few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days later, there were no chemical or biological or nuclear weapons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them. None were found on the battlefield unused or in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caches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hidden and ready for use or even those weapons materials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anywhere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as the chief weapons inspector, David Kay, has now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indicated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his public statements. He said to our Senate Armed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Services Committee that he does not believe they will be found. But the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fact, the irrefutable fact, is that they did not exist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used against our Armed Forces. I am grateful for that. But that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overriding premise--at least I know from a number of my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side of the aisle--the overriding factor in their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support the resolution in October.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Under the United Nations charter, under international law, the only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justification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legally for invading another country, for launching a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preemptive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 against another country, starting war against another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either an actual attack itself or the imminent danger or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 attack against a country.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certainly on that assertion by the administration repeatedly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Congress were persuaded to support the resolution in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October.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that assertion that was made by the President himself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 leading up to and even in the speech the President gave to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the night he authorized that invasion of forces.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his State of the Union Address, he made assertions that Iraq had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sought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buy uranium in Africa to reconstitute its nuclear weapons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was not until July 7 of 2003--almost 6 months later, or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months later--that the administration acknowledged for the first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President should not have made that statement even though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reports were they knew conclusively as early as March. Some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allegations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that they knew even prior to the time, or at the time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statement, that that was not substantiated, or, in fact in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March, a report even said it was false.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other statements that have been made by former CIA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officials, reports made by investigative reporters that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refer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information that was available to the administration at the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various assertions were made that were contrary to facts as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being reported.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linkage to al-Qaida, between Iraq and al-Qaida, is one that I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say from my own direct experience, being involved in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dozen top secret briefings in the fall of 2002 and early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2003 with members of the </w:t>
      </w: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administration, that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something that was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repeated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was raised in a most speculative way from other intelligence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sources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it is reported in June of 2003, after all this has been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underway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, according to the New York Times, two high officials of al-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Qaida now in U.S. custody told interrogators, told them before the war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fact, that the organization did not work with Mr. Hussein. Several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officials said no evidence of cooperation had been found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caused the CIA Director, George Tenet, to state that: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 article in the Baltimore Sun went on to say: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Yes, there are very serious questions and a most profoundly serious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reflecting on the veracity of the President of the United States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officials at the highest levels. The debate should be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undertaken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and the American people should have a right to all the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facts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they will not get them.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most disgusting ploys tonight has been to blame President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Clinton and Senate Democrats during the 1990s for the supposed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curtailment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Nation's military preparedness and its intelligence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. Some people are masters at this kind of slander.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2002, there were Republican campaign commercials that put Senator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 Cleland, a Democratic Senator from Georgia, upon the television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screen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to pictures of Osama bin Laden and Saddam Hussein, claiming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three of them were enemies of the national security of the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United States.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Cleland was a triple amputee and sat in this chair next to me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first 2 years of the Senate, the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amazing demonstration of human courage I have ever heard. I could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scarcely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imagine a man who lost three limbs serving in the military in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Vietnam, a member of the Senate Armed Services Committee, who had voted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single dollar of President Bush's requested military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increases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military spending, for homeland security, every dollar,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smeared as an enemy of this Nation along with Saddam Hussein and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Osama bin Laden.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they go again, smearing President Clinton and even Senator John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Kerry. I heard President Clinton attacked by colleagues across the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aisle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day I joined the Senate Armed Services Committee in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January of 2001 for supposed military weaknesses. That continued up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until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military that President Clinton commanded for 8 years routed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Taliban and al-Qaida in Afghanistan 10 months later. Now he is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accused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emasculating the Intelligence Agency, causing the failures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prevent September 11, 2001, and the failures to inform us properly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absence of weapons of mass destruction in Iraq.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we cannot find out who is and who is not responsible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whatever failures occurred. We cannot find out because President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has blocked the 9/11 Commission access to the information that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 of distinguished Americans has been requesting for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administration.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will not get to the truth about who misused intelligence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weapons of mass destruction in Iraq because the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refused to appoint an independent commission, refused to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grant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subpoena powers, and refused to authorize them to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investigate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use of intelligence information by himself and his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administration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former administration is the one that is so culpable and if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 administration is so blameless, why wouldn't this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those two commissions to have access to all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relevant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information? Why would this administration block the 9/</w:t>
      </w: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its cochairman, former Republican Governor of New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Jersey, Thomas Kean, has requested for months on behalf of his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Commission?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won't the President allow his own handpicked </w:t>
      </w: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Commission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assess the misinformation about weapons of mass destruction in Iraq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provided to Congress and to the American people to investigate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questions about that colossal misrepresentation of the truth as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later discovered it to be?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are critical questions that affect the future safety of our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citizens, whatever flaws existed before September 11,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whatever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errors were made after September 11, whatever mistakes,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whatever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lack of</w:t>
      </w:r>
      <w:r w:rsidR="00632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communication, whatever misre</w:t>
      </w: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porting,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misunderstanding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misrepresenting, exaggerating, or improper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influencing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information, whatever or wherever it occurred, which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weakened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national security, must know what that was in order to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prevent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from ever happening again.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imperative should transcend partisan politics. It should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transcend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Presidential reelections. It should transcend any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consideration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 for the safety of this country and of the American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my colleagues on the other side of the aisle want to strengthen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security, as I know they do--as we all do, because we are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first, and we are partisans after that--then I ask them to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in insisting that the President unshackle those two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commissions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Let them find the truth, the whole truth, whatever it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be, wherever it is, whoever it helps, whoever it hinders, so that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know what we must do to ensure that the horrors of 9/11 never,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ever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 again, and to ensure that the serious misinformation about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in Iraq, which influenced Members of this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support a resolution to authorize the President to start a war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country--to make sure that kind of misinformation used to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justify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war to the American people never, ever happens again.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yes, let's debate these matters as frequently as possible. Let's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all of the facts. And then let's let the American people 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decide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15F36" w:rsidRPr="00D15F36" w:rsidRDefault="00D15F36" w:rsidP="00D1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Thank you, Mr. President. I yield the floor.</w:t>
      </w:r>
    </w:p>
    <w:p w:rsidR="008F57C2" w:rsidRDefault="008F57C2">
      <w:bookmarkStart w:id="0" w:name="_GoBack"/>
      <w:bookmarkEnd w:id="0"/>
    </w:p>
    <w:sectPr w:rsidR="008F57C2" w:rsidSect="002567F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1A4" w:rsidRDefault="001701A4" w:rsidP="00632BDD">
      <w:pPr>
        <w:spacing w:after="0" w:line="240" w:lineRule="auto"/>
      </w:pPr>
      <w:r>
        <w:separator/>
      </w:r>
    </w:p>
  </w:endnote>
  <w:endnote w:type="continuationSeparator" w:id="0">
    <w:p w:rsidR="001701A4" w:rsidRDefault="001701A4" w:rsidP="00632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1AB" w:rsidRDefault="00EA21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1AB" w:rsidRDefault="00EA21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1AB" w:rsidRDefault="00EA21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1A4" w:rsidRDefault="001701A4" w:rsidP="00632BDD">
      <w:pPr>
        <w:spacing w:after="0" w:line="240" w:lineRule="auto"/>
      </w:pPr>
      <w:r>
        <w:separator/>
      </w:r>
    </w:p>
  </w:footnote>
  <w:footnote w:type="continuationSeparator" w:id="0">
    <w:p w:rsidR="001701A4" w:rsidRDefault="001701A4" w:rsidP="00632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1AB" w:rsidRDefault="00EA21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BDD" w:rsidRPr="00D15F36" w:rsidRDefault="00632BDD" w:rsidP="00632BD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15F36">
      <w:rPr>
        <w:rFonts w:ascii="Courier New" w:eastAsia="Times New Roman" w:hAnsi="Courier New" w:cs="Courier New"/>
        <w:color w:val="000000"/>
        <w:sz w:val="20"/>
        <w:szCs w:val="20"/>
      </w:rPr>
      <w:t>(Tuesday, March 2, 2004)]</w:t>
    </w:r>
  </w:p>
  <w:p w:rsidR="00632BDD" w:rsidRPr="00D15F36" w:rsidRDefault="00632BDD" w:rsidP="00632BD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15F36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632BDD" w:rsidRDefault="00EA21AB">
    <w:pPr>
      <w:pStyle w:val="Header"/>
    </w:pPr>
    <w:r w:rsidRPr="00D15F36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r w:rsidRPr="00D15F36">
      <w:rPr>
        <w:rFonts w:ascii="Courier New" w:eastAsia="Times New Roman" w:hAnsi="Courier New" w:cs="Courier New"/>
        <w:color w:val="000000"/>
        <w:sz w:val="20"/>
        <w:szCs w:val="20"/>
      </w:rPr>
      <w:t>DAYTON.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1AB" w:rsidRDefault="00EA21A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5F36"/>
    <w:rsid w:val="001701A4"/>
    <w:rsid w:val="002567F7"/>
    <w:rsid w:val="00632BDD"/>
    <w:rsid w:val="008D19EB"/>
    <w:rsid w:val="008F57C2"/>
    <w:rsid w:val="009161D7"/>
    <w:rsid w:val="00D15F36"/>
    <w:rsid w:val="00EA2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F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F3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32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BDD"/>
  </w:style>
  <w:style w:type="paragraph" w:styleId="Footer">
    <w:name w:val="footer"/>
    <w:basedOn w:val="Normal"/>
    <w:link w:val="FooterChar"/>
    <w:uiPriority w:val="99"/>
    <w:semiHidden/>
    <w:unhideWhenUsed/>
    <w:rsid w:val="00632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2B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F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F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3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2602</Words>
  <Characters>14832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5</cp:revision>
  <dcterms:created xsi:type="dcterms:W3CDTF">2015-01-16T02:33:00Z</dcterms:created>
  <dcterms:modified xsi:type="dcterms:W3CDTF">2015-01-16T02:42:00Z</dcterms:modified>
</cp:coreProperties>
</file>