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would yield. I have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enjoyed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conversation, but I would like to take just a moment and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colleagues' attention to something that is perhaps a little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homebound and immediate in terms of my concerns.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went into Iraq based on false information that was coming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administration. But we are there now. But I think the American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know that when we went to war after the Afghanistan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sent our sons and daughters into harm's way without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with the most basic protection. And I am talking about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interceptor body armor which is comprised of a </w:t>
      </w:r>
      <w:proofErr w:type="spell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kevlar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vest with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inserts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they can put ceramic plates in both the front and the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these ceramic inserts are capable, we are told, of stopping an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AK-47 bullet.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sent our soldiers into Iraq into a battle, life-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and-death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situation, without adequate protection. Now, this is after </w:t>
      </w: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that this vest was credited with saving some 19 lives during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conflict. So we knew this protection was effective.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General </w:t>
      </w:r>
      <w:proofErr w:type="spell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Abizaid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he was testifying before a Senate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 asked, why did we do this? And he said, and I am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quoting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``I cannot say for the record why we chose to go to war with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insufficient supply of these vests.''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in May I got a letter from a young soldier in Iraq, one of my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constituents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West Point graduate, an Eagle Scout, the best kind of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kid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country can produce. And he was in Iraq and he wrote me a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letter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said, ``Congressman, my men are wondering why they are not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protection. They have been given old Vietnam-era flak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jackets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capable of stopping fragments but are incapable of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stopping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bullets.''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wrote Secretary Rumsfeld a letter. And I asked the Secretary to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 me how many soldiers had lost their lives without this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protection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asked him to please tell me when he could assure us that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America's soldiers were protected with these vests. And I asked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promise me that we would not provide these vests, these life-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saving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vests to foreign troops until all of our soldiers had been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equipped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Secretary wrote me back and he said that they cannot answer my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because they do not collect that information from the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battlefield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we do not know how many soldiers have been needlessly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because they were not adequately protected.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answer to my second question, he said that it was their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expectation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all soldiers would be equipped with this vest by mid-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November.</w:t>
      </w:r>
      <w:proofErr w:type="gramEnd"/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couple of weeks later I get a follow-up letter from General Myers,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of the Joint Chiefs of Staff. And General Myers says, in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my third question, ``Whether or not our troops are going to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protected before foreign troops,'' I am paraphrasing, ``our State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has entered into certain agreements with some of our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partners, and we are providing certain equipment to them; but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assured that the companies that are producing the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foreign troops do not have a contract with our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provide these materials for our troops, but if they were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such a contract from our government they would honor it first.''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the question that I have is, if we are trying to get these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protected as rapidly as possible, and there is a company that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capable of producing these vests, why do they not have a contract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government?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so General Myers then said it will be mid-November before all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are protected. So Secretary Rumsfeld says November and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General Myers in his letter says December. And then, lo and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behold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right before we left here for Christmas, the Pentagon had a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briefing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some of my staff were there and they said, Well, it is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January. Think of that. Months after this war started, we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months leading up to the war, adequate time to prepare, to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equipment our troops needed, and it was not done.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10, 12, 13 months after the war started they are finally telling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do not know if I can brief them, quite frankly, they are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telling us that they have, in fact, gotten a sufficient supply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vests to our troops.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 vehicles that are being driven, the </w:t>
      </w:r>
      <w:proofErr w:type="spell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vehicles that are being driven in Iraq, we are here in the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Chamber, and we are protected by the Capitol Police; and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stand here, there are American soldiers in Iraq in hellish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, and they are driving vehicles that are not armor plated.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received an e-mail from a soldier in Iraq this week, and he told me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out on patrol and of one of his colleagues being shot by a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sniper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bullet went through both sides of his face and lodged in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shoulder.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got soldiers over there, the least we can do, the least we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is to give them the best protection possible. And I am outraged,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stunned that after all the billions of dollars we have allocated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 that the leadership of this administration, our Secretary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Defense, our Pentagon officials, have failed to adequately protect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soldiers.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gone to funerals of soldiers who have come back from Iraq, a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20-year-old, I remember going to his funeral, a young man who was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abandoned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his parents as a child, reared by his grandmother, a 20-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year-old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had purchased the engagement ring for his </w:t>
      </w:r>
      <w:proofErr w:type="spell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fiance</w:t>
      </w:r>
      <w:proofErr w:type="spell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he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Iraq. He simply wanted to be able to afford an education. So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joins our military hoping that that will be a route to get an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he comes back as a 20-year-old, and we bury him on a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hill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overlooking the Ohio River. Ironically, he had drowned in the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Tigress River as he had jumped into that water to try to save his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sergeant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had fallen in and he sunk, and it was 12 or 14 days before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found his body.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disturbs me, it disturbs me that decisions were made to send our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war, and we did not provide them with the protection they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deserve. Somebody needs to answer how that happened, why it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more importantly, they need to ensure us that it will </w:t>
      </w:r>
    </w:p>
    <w:p w:rsidR="00CB0C26" w:rsidRPr="00147ECE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147ECE">
        <w:rPr>
          <w:rFonts w:ascii="Courier New" w:eastAsia="Times New Roman" w:hAnsi="Courier New" w:cs="Courier New"/>
          <w:color w:val="000000"/>
          <w:sz w:val="20"/>
          <w:szCs w:val="20"/>
        </w:rPr>
        <w:t>, never, never happen again.</w:t>
      </w:r>
    </w:p>
    <w:p w:rsidR="00CB0C26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C26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C26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C26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0C26" w:rsidRDefault="00CB0C26" w:rsidP="00CB0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D14" w:rsidRDefault="00055D14" w:rsidP="00CB0C26">
      <w:pPr>
        <w:spacing w:after="0" w:line="240" w:lineRule="auto"/>
      </w:pPr>
      <w:r>
        <w:separator/>
      </w:r>
    </w:p>
  </w:endnote>
  <w:endnote w:type="continuationSeparator" w:id="0">
    <w:p w:rsidR="00055D14" w:rsidRDefault="00055D14" w:rsidP="00CB0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C26" w:rsidRDefault="00CB0C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C26" w:rsidRDefault="00CB0C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C26" w:rsidRDefault="00CB0C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D14" w:rsidRDefault="00055D14" w:rsidP="00CB0C26">
      <w:pPr>
        <w:spacing w:after="0" w:line="240" w:lineRule="auto"/>
      </w:pPr>
      <w:r>
        <w:separator/>
      </w:r>
    </w:p>
  </w:footnote>
  <w:footnote w:type="continuationSeparator" w:id="0">
    <w:p w:rsidR="00055D14" w:rsidRDefault="00055D14" w:rsidP="00CB0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C26" w:rsidRDefault="00CB0C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C26" w:rsidRPr="00147ECE" w:rsidRDefault="00CB0C26" w:rsidP="00CB0C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47ECE">
      <w:rPr>
        <w:rFonts w:ascii="Courier New" w:eastAsia="Times New Roman" w:hAnsi="Courier New" w:cs="Courier New"/>
        <w:color w:val="000000"/>
        <w:sz w:val="20"/>
        <w:szCs w:val="20"/>
      </w:rPr>
      <w:t>(Tuesday, February 3, 2004)]</w:t>
    </w:r>
  </w:p>
  <w:p w:rsidR="00CB0C26" w:rsidRPr="00147ECE" w:rsidRDefault="00CB0C26" w:rsidP="00CB0C2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47EC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B0C26" w:rsidRDefault="00CB0C26">
    <w:pPr>
      <w:pStyle w:val="Header"/>
    </w:pPr>
    <w:r w:rsidRPr="00147ECE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147ECE">
      <w:rPr>
        <w:rFonts w:ascii="Courier New" w:eastAsia="Times New Roman" w:hAnsi="Courier New" w:cs="Courier New"/>
        <w:color w:val="000000"/>
        <w:sz w:val="20"/>
        <w:szCs w:val="20"/>
      </w:rPr>
      <w:t>STRICKLAND.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C26" w:rsidRDefault="00CB0C2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C2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5D14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3CD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0C26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C2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0C2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B0C26"/>
  </w:style>
  <w:style w:type="paragraph" w:styleId="Footer">
    <w:name w:val="footer"/>
    <w:basedOn w:val="Normal"/>
    <w:link w:val="FooterChar"/>
    <w:uiPriority w:val="99"/>
    <w:semiHidden/>
    <w:unhideWhenUsed/>
    <w:rsid w:val="00CB0C2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B0C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942</Words>
  <Characters>5376</Characters>
  <Application>Microsoft Office Word</Application>
  <DocSecurity>0</DocSecurity>
  <Lines>44</Lines>
  <Paragraphs>12</Paragraphs>
  <ScaleCrop>false</ScaleCrop>
  <Company>Microsoft</Company>
  <LinksUpToDate>false</LinksUpToDate>
  <CharactersWithSpaces>6306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2015-01-19T18:16:00Z</dcterms:created>
  <dcterms:modified xsi:type="dcterms:W3CDTF">2015-01-19T18:17:00Z</dcterms:modified>
</cp:coreProperties>
</file>