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today is a historic day for the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as they go to the polls to freely elect a permanent 275-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National Assembly. It is important to remember that these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would not have been possible without the bravery and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U.S. Armed Forces who have served and are currently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helping to provide the Iraqi people with the freedom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that they deserve.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service members who are serving in Iraq are promoting democracy,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restoring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repairing public services, working to prevent terror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destroying the insurgency in a country that hasn't known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decades.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focus on the meaning of Thursday's election in Iraq, it is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realize the extraordinary bravery exhibited by our service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unit in particular, the 4th Civil Affairs Group, CAG, U.S. Marine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Corps Reserve, based in Washington, DC was deployed to Iraq during the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January 30, 2005 elections of a temporary Iraqi National Assembly.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marines, many of whom are from my State of Pennsylvania, helped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promote democracy, restore and repair public services to the Iraqi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prevent terror attacks by insurgents. This particular unit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played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active role in the election day operations in January by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setting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polling locations and participating in security patrols to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voters and voting sites and was an integral part in the United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States' battle for Fallujah. Also during its deployment, the 4th CAG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worked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install new electricity transformers in the Iraqi city of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Ramadi, the capital city of the al Anbar Province, also known as one of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dangerous cities in Iraq. And I would be remiss if I failed to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mention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deputy commander of this unit of brave marines was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William Reynolds, now proudly serving as Senator Specter's chief of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staff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marine in particular from that unit, CPL William Cahir, has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written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his experiences in Iraq. Corporal Cahir, originally from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College PA, was a journalist before September 11, 2001. After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seeing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horrific terrorist attacks that occurred in our country on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day, Bill Cahir felt compelled to serve our country and joined the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Marine Corps. As part of the 4th CAG of the Marine Corps Reserve,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Corporal Cahir was deployed to Iraq.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During his deployment to Iraq, Corporal Cahir, along with other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4th CAG, helped to establish a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Civil Military Operations Center in Ramadi. On </w:t>
      </w: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election day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January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Corporal Cahir and the 4th CAG were responsible for protecting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polling site in Ramadi.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Having returned from his deployment to Iraq, Corporal Cahir has since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returned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his civilian job. As a journalist, Bill Cahir covers a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multitude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stories but has since focused many of those stories on his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personal experiences in Iraq and the experiences of other service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one article he wrote for The Express-Times, a newspaper from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Easton, PA, Mr. Cahir told the story of two service members--COL James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T. Anthony, a marine reservist from Nazareth, PA, and LTC Stanley B.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Smith, Jr., an Army officer with the Army's 98th Division,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Institutional Training. Both service members were on their way to Camp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Taji</w:t>
      </w:r>
      <w:proofErr w:type="spell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Baghdad to begin their deployments to Iraq.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his article, Bill Cahir documented the sentiments of these two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during their deployments. Colonel Anthony had recounted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observations of the training of Iraqi soldiers, ``U.S. Marines,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sailors, along with their commanders, `did a fantastic job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pushing the ball forward when it comes to training Iraqi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forces, not just in terms of numbers but in terms of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efficiency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effectiveness.'''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Lieutenant Colonel Smith also recounted his experiences in Iraq when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``I am able to feel a sense of pride in accomplishment here in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seeing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 results in the form of construction that has been completed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planned and Iraqi units operating with installations that contribute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 readiness.''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these stories from our soldiers are just a few more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examples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success in Iraq that our troops are contributing to.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Each and every one of our service members has contributed to the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promotion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democracy, the security, and the rebuilding of Iraq.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applaud the marines of the 4th Civil Affairs Group and all of the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who are serving or who have served our Nation in Iraq.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bravery that they have displayed and the progress they have made in 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08B">
        <w:rPr>
          <w:rFonts w:ascii="Courier New" w:eastAsia="Times New Roman" w:hAnsi="Courier New" w:cs="Courier New"/>
          <w:color w:val="000000"/>
          <w:sz w:val="20"/>
          <w:szCs w:val="20"/>
        </w:rPr>
        <w:t>Iraq is remarkable, and it needs to be told.</w:t>
      </w: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608B" w:rsidRPr="0010608B" w:rsidRDefault="0010608B" w:rsidP="0010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C96" w:rsidRDefault="00252C96" w:rsidP="002C312B">
      <w:pPr>
        <w:spacing w:after="0" w:line="240" w:lineRule="auto"/>
      </w:pPr>
      <w:r>
        <w:separator/>
      </w:r>
    </w:p>
  </w:endnote>
  <w:endnote w:type="continuationSeparator" w:id="0">
    <w:p w:rsidR="00252C96" w:rsidRDefault="00252C96" w:rsidP="002C3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C96" w:rsidRDefault="00252C96" w:rsidP="002C312B">
      <w:pPr>
        <w:spacing w:after="0" w:line="240" w:lineRule="auto"/>
      </w:pPr>
      <w:r>
        <w:separator/>
      </w:r>
    </w:p>
  </w:footnote>
  <w:footnote w:type="continuationSeparator" w:id="0">
    <w:p w:rsidR="00252C96" w:rsidRDefault="00252C96" w:rsidP="002C3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12B" w:rsidRPr="0010608B" w:rsidRDefault="002C312B" w:rsidP="002C312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0608B">
      <w:rPr>
        <w:rFonts w:ascii="Courier New" w:eastAsia="Times New Roman" w:hAnsi="Courier New" w:cs="Courier New"/>
        <w:color w:val="000000"/>
        <w:sz w:val="20"/>
        <w:szCs w:val="20"/>
      </w:rPr>
      <w:t>(Thursday, December 15, 2005)]</w:t>
    </w:r>
  </w:p>
  <w:p w:rsidR="002C312B" w:rsidRPr="0010608B" w:rsidRDefault="002C312B" w:rsidP="002C312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0608B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2C312B" w:rsidRPr="0010608B" w:rsidRDefault="002C312B" w:rsidP="002C312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2C312B" w:rsidRPr="0010608B" w:rsidRDefault="002C312B" w:rsidP="002C312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2C312B" w:rsidRPr="0010608B" w:rsidRDefault="002C312B" w:rsidP="002C312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2C312B" w:rsidRPr="0010608B" w:rsidRDefault="002C312B" w:rsidP="002C312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2C312B" w:rsidRDefault="002C312B" w:rsidP="002C312B">
    <w:pPr>
      <w:pStyle w:val="Header"/>
    </w:pPr>
    <w:r w:rsidRPr="0010608B">
      <w:rPr>
        <w:rFonts w:ascii="Courier New" w:eastAsia="Times New Roman" w:hAnsi="Courier New" w:cs="Courier New"/>
        <w:color w:val="000000"/>
        <w:sz w:val="20"/>
        <w:szCs w:val="20"/>
      </w:rPr>
      <w:t xml:space="preserve"> Mr. SANTORUM.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08B"/>
    <w:rsid w:val="00012A43"/>
    <w:rsid w:val="0010608B"/>
    <w:rsid w:val="00252C96"/>
    <w:rsid w:val="002C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307DFB-9105-4CA2-BC22-B2B43218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12B"/>
  </w:style>
  <w:style w:type="paragraph" w:styleId="Footer">
    <w:name w:val="footer"/>
    <w:basedOn w:val="Normal"/>
    <w:link w:val="FooterChar"/>
    <w:uiPriority w:val="99"/>
    <w:unhideWhenUsed/>
    <w:rsid w:val="002C3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3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2015-01-20T21:12:00Z</dcterms:created>
  <dcterms:modified xsi:type="dcterms:W3CDTF">2015-01-20T21:12:00Z</dcterms:modified>
</cp:coreProperties>
</file>