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743" w:rsidRPr="001B3743" w:rsidRDefault="001B3743" w:rsidP="001B3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7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would like to congratulate the Iraqi </w:t>
      </w:r>
    </w:p>
    <w:p w:rsidR="001B3743" w:rsidRPr="001B3743" w:rsidRDefault="001B3743" w:rsidP="001B3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3743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1B37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anniversary of the establishment of Iraqi sovereignty. A </w:t>
      </w:r>
    </w:p>
    <w:p w:rsidR="001B3743" w:rsidRPr="001B3743" w:rsidRDefault="001B3743" w:rsidP="001B3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3743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1B37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ago today, Iraq took the first crucial step toward establishing a </w:t>
      </w:r>
    </w:p>
    <w:p w:rsidR="001B3743" w:rsidRPr="001B3743" w:rsidRDefault="001B3743" w:rsidP="001B3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3743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1B37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rejoining the international community as a free nation. </w:t>
      </w:r>
    </w:p>
    <w:p w:rsidR="001B3743" w:rsidRPr="001B3743" w:rsidRDefault="001B3743" w:rsidP="001B3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7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January, as all of us know, the Iraqi people took another step </w:t>
      </w:r>
    </w:p>
    <w:p w:rsidR="001B3743" w:rsidRPr="001B3743" w:rsidRDefault="001B3743" w:rsidP="001B3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3743">
        <w:rPr>
          <w:rFonts w:ascii="Courier New" w:eastAsia="Times New Roman" w:hAnsi="Courier New" w:cs="Courier New"/>
          <w:color w:val="000000"/>
          <w:sz w:val="20"/>
          <w:szCs w:val="20"/>
        </w:rPr>
        <w:t>forward</w:t>
      </w:r>
      <w:proofErr w:type="gramEnd"/>
      <w:r w:rsidRPr="001B37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defiance of an insurgency threatening to ``make the streets </w:t>
      </w:r>
    </w:p>
    <w:p w:rsidR="001B3743" w:rsidRPr="001B3743" w:rsidRDefault="001B3743" w:rsidP="001B3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3743">
        <w:rPr>
          <w:rFonts w:ascii="Courier New" w:eastAsia="Times New Roman" w:hAnsi="Courier New" w:cs="Courier New"/>
          <w:color w:val="000000"/>
          <w:sz w:val="20"/>
          <w:szCs w:val="20"/>
        </w:rPr>
        <w:t>run</w:t>
      </w:r>
      <w:proofErr w:type="gramEnd"/>
      <w:r w:rsidRPr="001B37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blood,'' 8.5 million Iraqis cast their ballots.</w:t>
      </w:r>
    </w:p>
    <w:p w:rsidR="001B3743" w:rsidRPr="001B3743" w:rsidRDefault="001B3743" w:rsidP="001B3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7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the political and administrative duties of government are run </w:t>
      </w:r>
    </w:p>
    <w:p w:rsidR="001B3743" w:rsidRPr="001B3743" w:rsidRDefault="001B3743" w:rsidP="001B3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3743">
        <w:rPr>
          <w:rFonts w:ascii="Courier New" w:eastAsia="Times New Roman" w:hAnsi="Courier New" w:cs="Courier New"/>
          <w:color w:val="000000"/>
          <w:sz w:val="20"/>
          <w:szCs w:val="20"/>
        </w:rPr>
        <w:t>almost</w:t>
      </w:r>
      <w:proofErr w:type="gramEnd"/>
      <w:r w:rsidRPr="001B37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entirely by Iraqis. With the help of U.S. and coalition troops, </w:t>
      </w:r>
    </w:p>
    <w:p w:rsidR="001B3743" w:rsidRPr="001B3743" w:rsidRDefault="001B3743" w:rsidP="001B3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7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Iraq's security forces now number approximately 170,000. The people of </w:t>
      </w:r>
    </w:p>
    <w:p w:rsidR="001B3743" w:rsidRPr="001B3743" w:rsidRDefault="001B3743" w:rsidP="001B3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7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deal a crushing blow to the insurgency each and every day through </w:t>
      </w:r>
    </w:p>
    <w:p w:rsidR="001B3743" w:rsidRPr="001B3743" w:rsidRDefault="001B3743" w:rsidP="001B3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374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B37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spirit and courage that they demonstrate. The American people stand </w:t>
      </w:r>
    </w:p>
    <w:p w:rsidR="001B3743" w:rsidRPr="001B3743" w:rsidRDefault="001B3743" w:rsidP="001B3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3743">
        <w:rPr>
          <w:rFonts w:ascii="Courier New" w:eastAsia="Times New Roman" w:hAnsi="Courier New" w:cs="Courier New"/>
          <w:color w:val="000000"/>
          <w:sz w:val="20"/>
          <w:szCs w:val="20"/>
        </w:rPr>
        <w:t>firmly</w:t>
      </w:r>
      <w:proofErr w:type="gramEnd"/>
      <w:r w:rsidRPr="001B37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beside the people of Iraq in their efforts to establish full </w:t>
      </w:r>
    </w:p>
    <w:p w:rsidR="00012A43" w:rsidRPr="00C034EC" w:rsidRDefault="001B3743" w:rsidP="00C03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743">
        <w:rPr>
          <w:rFonts w:ascii="Courier New" w:eastAsia="Times New Roman" w:hAnsi="Courier New" w:cs="Courier New"/>
          <w:color w:val="000000"/>
          <w:sz w:val="20"/>
          <w:szCs w:val="20"/>
        </w:rPr>
        <w:t>democratic rule for themselves.</w:t>
      </w:r>
      <w:bookmarkStart w:id="0" w:name="_GoBack"/>
      <w:bookmarkEnd w:id="0"/>
    </w:p>
    <w:sectPr w:rsidR="00012A43" w:rsidRPr="00C034E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23B6" w:rsidRDefault="000C23B6" w:rsidP="00C034EC">
      <w:pPr>
        <w:spacing w:after="0" w:line="240" w:lineRule="auto"/>
      </w:pPr>
      <w:r>
        <w:separator/>
      </w:r>
    </w:p>
  </w:endnote>
  <w:endnote w:type="continuationSeparator" w:id="0">
    <w:p w:rsidR="000C23B6" w:rsidRDefault="000C23B6" w:rsidP="00C03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23B6" w:rsidRDefault="000C23B6" w:rsidP="00C034EC">
      <w:pPr>
        <w:spacing w:after="0" w:line="240" w:lineRule="auto"/>
      </w:pPr>
      <w:r>
        <w:separator/>
      </w:r>
    </w:p>
  </w:footnote>
  <w:footnote w:type="continuationSeparator" w:id="0">
    <w:p w:rsidR="000C23B6" w:rsidRDefault="000C23B6" w:rsidP="00C034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34EC" w:rsidRPr="001B3743" w:rsidRDefault="00C034EC" w:rsidP="00C034E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B3743">
      <w:rPr>
        <w:rFonts w:ascii="Courier New" w:eastAsia="Times New Roman" w:hAnsi="Courier New" w:cs="Courier New"/>
        <w:color w:val="000000"/>
        <w:sz w:val="20"/>
        <w:szCs w:val="20"/>
      </w:rPr>
      <w:t>(Tuesday, June 28, 2005)]</w:t>
    </w:r>
  </w:p>
  <w:p w:rsidR="00C034EC" w:rsidRDefault="00C034EC" w:rsidP="00C034EC">
    <w:pPr>
      <w:pStyle w:val="Header"/>
    </w:pPr>
    <w:r w:rsidRPr="001B3743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C034EC" w:rsidRDefault="00C034EC" w:rsidP="00C034EC">
    <w:pPr>
      <w:pStyle w:val="Header"/>
    </w:pPr>
    <w:r w:rsidRPr="001B3743">
      <w:rPr>
        <w:rFonts w:ascii="Courier New" w:eastAsia="Times New Roman" w:hAnsi="Courier New" w:cs="Courier New"/>
        <w:color w:val="000000"/>
        <w:sz w:val="20"/>
        <w:szCs w:val="20"/>
      </w:rPr>
      <w:t>Ms. ROS-LEHTINEN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from Florida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743"/>
    <w:rsid w:val="00012A43"/>
    <w:rsid w:val="000C23B6"/>
    <w:rsid w:val="001B3743"/>
    <w:rsid w:val="00C0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814D22-CC31-4502-985A-1A91BA695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4EC"/>
  </w:style>
  <w:style w:type="paragraph" w:styleId="Footer">
    <w:name w:val="footer"/>
    <w:basedOn w:val="Normal"/>
    <w:link w:val="FooterChar"/>
    <w:uiPriority w:val="99"/>
    <w:unhideWhenUsed/>
    <w:rsid w:val="00C03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3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2015-01-22T19:58:00Z</dcterms:created>
  <dcterms:modified xsi:type="dcterms:W3CDTF">2015-01-22T19:58:00Z</dcterms:modified>
</cp:coreProperties>
</file>