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0D0D" w:rsidRPr="00CE0D0D" w:rsidRDefault="00CE0D0D" w:rsidP="00CE0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0D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the Pentagon announced today that 2,000 </w:t>
      </w:r>
    </w:p>
    <w:p w:rsidR="00CE0D0D" w:rsidRPr="00CE0D0D" w:rsidRDefault="00CE0D0D" w:rsidP="00CE0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0D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American servicemen and women have been killed in Iraq. On this same </w:t>
      </w:r>
    </w:p>
    <w:p w:rsidR="00CE0D0D" w:rsidRPr="00CE0D0D" w:rsidRDefault="00CE0D0D" w:rsidP="00CE0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0D0D">
        <w:rPr>
          <w:rFonts w:ascii="Courier New" w:eastAsia="Times New Roman" w:hAnsi="Courier New" w:cs="Courier New"/>
          <w:color w:val="000000"/>
          <w:sz w:val="20"/>
          <w:szCs w:val="20"/>
        </w:rPr>
        <w:t>day</w:t>
      </w:r>
      <w:proofErr w:type="gramEnd"/>
      <w:r w:rsidRPr="00CE0D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Iraqi officials announced that Iraq's constitution was approved </w:t>
      </w:r>
    </w:p>
    <w:p w:rsidR="00CE0D0D" w:rsidRPr="00CE0D0D" w:rsidRDefault="00CE0D0D" w:rsidP="00CE0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0D0D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CE0D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nearly 80 percent of the vote.</w:t>
      </w:r>
    </w:p>
    <w:p w:rsidR="00CE0D0D" w:rsidRPr="00CE0D0D" w:rsidRDefault="00CE0D0D" w:rsidP="00CE0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0D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progress on the political front is in stark contrast with the </w:t>
      </w:r>
    </w:p>
    <w:p w:rsidR="00CE0D0D" w:rsidRPr="00CE0D0D" w:rsidRDefault="00CE0D0D" w:rsidP="00CE0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0D0D">
        <w:rPr>
          <w:rFonts w:ascii="Courier New" w:eastAsia="Times New Roman" w:hAnsi="Courier New" w:cs="Courier New"/>
          <w:color w:val="000000"/>
          <w:sz w:val="20"/>
          <w:szCs w:val="20"/>
        </w:rPr>
        <w:t>failure</w:t>
      </w:r>
      <w:proofErr w:type="gramEnd"/>
      <w:r w:rsidRPr="00CE0D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set clear benchmarks on the security front.</w:t>
      </w:r>
    </w:p>
    <w:p w:rsidR="00CE0D0D" w:rsidRPr="00CE0D0D" w:rsidRDefault="00CE0D0D" w:rsidP="00CE0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0D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As the casualties continue to mount and rise, the Bush administration </w:t>
      </w:r>
    </w:p>
    <w:p w:rsidR="00CE0D0D" w:rsidRPr="00CE0D0D" w:rsidRDefault="00CE0D0D" w:rsidP="00CE0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0D0D">
        <w:rPr>
          <w:rFonts w:ascii="Courier New" w:eastAsia="Times New Roman" w:hAnsi="Courier New" w:cs="Courier New"/>
          <w:color w:val="000000"/>
          <w:sz w:val="20"/>
          <w:szCs w:val="20"/>
        </w:rPr>
        <w:t>continues</w:t>
      </w:r>
      <w:proofErr w:type="gramEnd"/>
      <w:r w:rsidRPr="00CE0D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refuse to lay out a strategy for a timeline for bringing </w:t>
      </w:r>
    </w:p>
    <w:p w:rsidR="00CE0D0D" w:rsidRPr="00CE0D0D" w:rsidRDefault="00CE0D0D" w:rsidP="00CE0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0D0D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CE0D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troops home.</w:t>
      </w:r>
    </w:p>
    <w:p w:rsidR="00CE0D0D" w:rsidRPr="00CE0D0D" w:rsidRDefault="00CE0D0D" w:rsidP="00CE0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0D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On this day of mourning, my thoughts and prayers are with the </w:t>
      </w:r>
    </w:p>
    <w:p w:rsidR="00CE0D0D" w:rsidRPr="00CE0D0D" w:rsidRDefault="00CE0D0D" w:rsidP="00CE0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0D0D">
        <w:rPr>
          <w:rFonts w:ascii="Courier New" w:eastAsia="Times New Roman" w:hAnsi="Courier New" w:cs="Courier New"/>
          <w:color w:val="000000"/>
          <w:sz w:val="20"/>
          <w:szCs w:val="20"/>
        </w:rPr>
        <w:t>families</w:t>
      </w:r>
      <w:proofErr w:type="gramEnd"/>
      <w:r w:rsidRPr="00CE0D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 have lost their loved ones and with all of our soldiers </w:t>
      </w:r>
    </w:p>
    <w:p w:rsidR="00CE0D0D" w:rsidRPr="00CE0D0D" w:rsidRDefault="00CE0D0D" w:rsidP="00CE0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0D0D">
        <w:rPr>
          <w:rFonts w:ascii="Courier New" w:eastAsia="Times New Roman" w:hAnsi="Courier New" w:cs="Courier New"/>
          <w:color w:val="000000"/>
          <w:sz w:val="20"/>
          <w:szCs w:val="20"/>
        </w:rPr>
        <w:t>still</w:t>
      </w:r>
      <w:proofErr w:type="gramEnd"/>
      <w:r w:rsidRPr="00CE0D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serving in Iraq today.</w:t>
      </w:r>
    </w:p>
    <w:p w:rsidR="00CE0D0D" w:rsidRPr="00CE0D0D" w:rsidRDefault="00CE0D0D" w:rsidP="00CE0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0D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On this day of mixed messages, I renew our call to the administration </w:t>
      </w:r>
    </w:p>
    <w:p w:rsidR="00CE0D0D" w:rsidRPr="00CE0D0D" w:rsidRDefault="00CE0D0D" w:rsidP="00CE0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0D0D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CE0D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outline their plans for bringing our troops home. The best way to </w:t>
      </w:r>
    </w:p>
    <w:p w:rsidR="00CE0D0D" w:rsidRPr="00CE0D0D" w:rsidRDefault="00CE0D0D" w:rsidP="00CE0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0D0D">
        <w:rPr>
          <w:rFonts w:ascii="Courier New" w:eastAsia="Times New Roman" w:hAnsi="Courier New" w:cs="Courier New"/>
          <w:color w:val="000000"/>
          <w:sz w:val="20"/>
          <w:szCs w:val="20"/>
        </w:rPr>
        <w:t>honor</w:t>
      </w:r>
      <w:proofErr w:type="gramEnd"/>
      <w:r w:rsidRPr="00CE0D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soldiers is to find a safe and responsible exit for them from </w:t>
      </w:r>
    </w:p>
    <w:p w:rsidR="00012A43" w:rsidRPr="00012B16" w:rsidRDefault="00CE0D0D" w:rsidP="00012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0D0D">
        <w:rPr>
          <w:rFonts w:ascii="Courier New" w:eastAsia="Times New Roman" w:hAnsi="Courier New" w:cs="Courier New"/>
          <w:color w:val="000000"/>
          <w:sz w:val="20"/>
          <w:szCs w:val="20"/>
        </w:rPr>
        <w:t>a sovereign and independent Iraq.</w:t>
      </w:r>
      <w:bookmarkStart w:id="0" w:name="_GoBack"/>
      <w:bookmarkEnd w:id="0"/>
    </w:p>
    <w:sectPr w:rsidR="00012A43" w:rsidRPr="00012B16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3C73" w:rsidRDefault="002A3C73" w:rsidP="00012B16">
      <w:pPr>
        <w:spacing w:after="0" w:line="240" w:lineRule="auto"/>
      </w:pPr>
      <w:r>
        <w:separator/>
      </w:r>
    </w:p>
  </w:endnote>
  <w:endnote w:type="continuationSeparator" w:id="0">
    <w:p w:rsidR="002A3C73" w:rsidRDefault="002A3C73" w:rsidP="00012B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3C73" w:rsidRDefault="002A3C73" w:rsidP="00012B16">
      <w:pPr>
        <w:spacing w:after="0" w:line="240" w:lineRule="auto"/>
      </w:pPr>
      <w:r>
        <w:separator/>
      </w:r>
    </w:p>
  </w:footnote>
  <w:footnote w:type="continuationSeparator" w:id="0">
    <w:p w:rsidR="002A3C73" w:rsidRDefault="002A3C73" w:rsidP="00012B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2B16" w:rsidRPr="00CE0D0D" w:rsidRDefault="00012B16" w:rsidP="00012B16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CE0D0D">
      <w:rPr>
        <w:rFonts w:ascii="Courier New" w:eastAsia="Times New Roman" w:hAnsi="Courier New" w:cs="Courier New"/>
        <w:color w:val="000000"/>
        <w:sz w:val="20"/>
        <w:szCs w:val="20"/>
      </w:rPr>
      <w:t>(Tuesday, October 25, 2005)]</w:t>
    </w:r>
  </w:p>
  <w:p w:rsidR="00012B16" w:rsidRDefault="00012B16" w:rsidP="00012B16">
    <w:pPr>
      <w:pStyle w:val="Header"/>
      <w:rPr>
        <w:rFonts w:ascii="Courier New" w:eastAsia="Times New Roman" w:hAnsi="Courier New" w:cs="Courier New"/>
        <w:color w:val="000000"/>
        <w:sz w:val="20"/>
        <w:szCs w:val="20"/>
      </w:rPr>
    </w:pPr>
    <w:r w:rsidRPr="00CE0D0D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012B16" w:rsidRDefault="00012B16" w:rsidP="00012B16">
    <w:pPr>
      <w:pStyle w:val="Header"/>
    </w:pPr>
    <w:r w:rsidRPr="00CE0D0D">
      <w:rPr>
        <w:rFonts w:ascii="Courier New" w:eastAsia="Times New Roman" w:hAnsi="Courier New" w:cs="Courier New"/>
        <w:color w:val="000000"/>
        <w:sz w:val="20"/>
        <w:szCs w:val="20"/>
      </w:rPr>
      <w:t>Mr. MEEHAN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D0D"/>
    <w:rsid w:val="00012A43"/>
    <w:rsid w:val="00012B16"/>
    <w:rsid w:val="002A3C73"/>
    <w:rsid w:val="00CE0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AD103EA-ACC4-43ED-8E6B-AF3ABD085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2B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2B16"/>
  </w:style>
  <w:style w:type="paragraph" w:styleId="Footer">
    <w:name w:val="footer"/>
    <w:basedOn w:val="Normal"/>
    <w:link w:val="FooterChar"/>
    <w:uiPriority w:val="99"/>
    <w:unhideWhenUsed/>
    <w:rsid w:val="00012B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2B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765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Erin Buchanan</cp:lastModifiedBy>
  <cp:revision>2</cp:revision>
  <dcterms:created xsi:type="dcterms:W3CDTF">2015-01-22T19:43:00Z</dcterms:created>
  <dcterms:modified xsi:type="dcterms:W3CDTF">2015-01-22T19:43:00Z</dcterms:modified>
</cp:coreProperties>
</file>