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agree, Mr. Chairman, with that concept that we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many men and women who are serving nobly and have in the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great country.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the words of that great philosopher, Dan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Quisenberry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Kansas City Royals, he once said, ``I have seen the future. It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like the past, only longer.''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Mr. Speaker, I am just an old history teacher who believes that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view our past, we fail to clearly view our future, and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 illustrates there are several principles which have made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country.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talk about two of those principles in relationship to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that I think </w:t>
      </w: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characteristics that have built this great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is patience in the face of adversity, and the second is a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feeling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charity that Americans have always displayed to other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Sometimes I think we live in a society that venerates speed.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Everything has to be done quickly. Our dialogue, our actions, sometimes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illustrate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impatience that we have.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at times to go back to the days of Williams Jennings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Bryan when he would go along the Chautauqua circuit, and he could speak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or 2 1/2</w:t>
      </w: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hours to an audience, totally mesmerizing them.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realize that some of the speeches that are given on this floor feel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are going 2 or 2\1/2\ hours and we are not always that hot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mesmerizing category, but, nonetheless, it does have a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precedent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Berlin in 1948, when the Soviet Union decided it was going to push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that city, we made a commitment that lasted over 15 months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day, every 3 minutes, another plane landed to defend that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city. It was our commitment, our patience and persistence in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of adversity.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in the 1960s, if you were a politician, the average sound bite,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 response someone had on the media, was about 45 seconds,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sound like much, but it is a long time if you think of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can explain in 45 seconds.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in contrast, we live in a world where </w:t>
      </w: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kids watching children's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find that the visual will change every 10 seconds so they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lose interest; that we have a sit-com mentality that thinks that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in the world have to be solved in 22 minutes plus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commercials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we are frustrated when we do not quickly have results.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 of 45 seconds for a response, today in the media if you cannot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response in 8 seconds or less, which is the average, it just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happen.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this contributes to a rush of judgment where we consider the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situations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in today unique, and we fail to learn what I think is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lessons from the past, and it is critical, in light of what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happening in Iraq.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people that believe since we are trying to reform a country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democracy in an area that has no tradition of that, that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task that is too daunting, and if we cannot transform that society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overnight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it is a task that is too frustrating. And an enemy that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comprised mostly of non-Iraqis are there to try and test our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patience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face of adversity.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what I would like to say is if you look at history, this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unique or unusual. After World War II, we went into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Japan, a country that had absolutely no tradition of democracy, and yet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1952 we had created or helped to create and establish a stable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one of the major forces of the world today. But we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fail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remember that that took 7 years of effort to reach that point.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Germany, at the same time, we created a new constitution that is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use, the ``Basic Law,'' the Federal Republic, which is a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republic, but we fail to remember that took us 4 years to reach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 point.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Philippines after the Spanish-American War, it was 6 years of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bloody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before peace was brought and you could even start the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island nation.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Iraq, which we have been in about the same time as the Berlin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airlift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to break the Soviet determination to destroy that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beautiful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city, we have established a constitution, a new government,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planned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elections, have a police force and an armed forces that are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increasing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day. That is a phenomenal success in a short period of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guess we are doing things quickly today, but it is very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that success will only come if we still maintain that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always had of patience in the face of adversity.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History says it is possible. History says that this country is best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suited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successful, and I believe that we can, in part because of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quality of our people.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 could just very quickly talk about that other characteristic,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charity that we have always had to other people, by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mentioning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people who have characteristics in common. One is they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hearts; the other is they happen to be Utahans. If I could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mention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name of Jared </w:t>
      </w:r>
      <w:proofErr w:type="spell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Kimber</w:t>
      </w:r>
      <w:proofErr w:type="spell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Tremonton, a chief warrant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officer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emulated a former Utahan, a neighbor of his, Gail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Halverson, known as the candy bomber in that Berlin </w:t>
      </w: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airlift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of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Jared, who flies a Black Hawk for the 82nd medical company,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flying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area, noticed that there were kids who just simply had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which they could play. One day he noticed a bunch of kids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play soccer with a ball that deflated. So that day, he went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PX. He bought candy. He bought soccer balls. He bought Frisbees,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he was flying over, he distributed that from his helicopter.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Every day he did that.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by June, he was getting packages from home weighing 60 pounds of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stuff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lady donated all of her stuffed bears for the kids of Iraq.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9-year-olds in his community organized, and they got 300 balls of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kinds so that the kids in Iraq could play with them, and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became Jared's kids for whom he sacrificed out of the goodness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charity of his heart.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Utahan by the name of Paul Holton, a chief warrant officer in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Utah National Guard, a man that was mentioned by the President in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February National Prayer Breakfast is known now as Chief Wiggles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taking on something called Operation Shoe Fly where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shoes for needy families in Afghanistan. He recognized a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gave it a new name called Operation Give in which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clothing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, dental supplies, toys and books are used for needy people.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talking to students in Utah, Mr. Holton said, ``War is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challenging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sometimes a kill-or-be-killed kind of thing, and you are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strange place, and it is dangerous. But what is missing? Well, it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people.'' Holton said he was sick of hearing about all the bad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stuff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there are so many good things that are also happening in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 the media makes it look like all Iraqis are hostile and want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troops out. He realized it was important not only to help them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in their country but to reach out to them and address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personal level. He showed students pictures of friendly Iraqi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children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benefited from this project as well as the families who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welcomed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soldiers with open arms.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just like us in many ways, but they have lots of needs.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Project Give or Operation Give helps let them know that we are not your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, we are here to help you and to give you freedom.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he established a warehouse in Baghdad in an effort to try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those who are from the poorest schools in the poorest segment.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spring of last year, he went to the high schools in Utah and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you are cleaning out your lockers, instead of throwing away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your notebooks and supplies and pencils and crayons and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put them in a box. He gathered them together to make part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trip to take them back to the poorest schools who, even though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schools, do not have the supplies they need.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Operation Give, and this is the quality of people that we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and leading and fighting and leading in Iraq.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do not know if it is against the rules if I mention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can find out about Operation Give if they look up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I certainly would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break the rules in letting people know about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operationgive.org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chiefwiggles.com, so I hope if I say that, it is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rules.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also recognize that we have within Iraq a situation that is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fraught with challenges, but we can meet those challenges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quality of people that we have and the history of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if we only keep our charity and our patience in the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adversity.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Patrick Henry once said, ``I have but one lamp by which my feet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guided, and that lamp is experience. I know of no way of judging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but by the past.'' We have a great past to guide us.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appreciate the opportunity of being here and sharing </w:t>
      </w:r>
    </w:p>
    <w:p w:rsidR="00594F82" w:rsidRPr="0057786C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</w:t>
      </w:r>
    </w:p>
    <w:p w:rsidR="00594F82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4F82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4F82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4F82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4F82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4F82" w:rsidRDefault="00594F82" w:rsidP="00594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032" w:rsidRDefault="00D41032" w:rsidP="00594F82">
      <w:pPr>
        <w:spacing w:after="0" w:line="240" w:lineRule="auto"/>
      </w:pPr>
      <w:r>
        <w:separator/>
      </w:r>
    </w:p>
  </w:endnote>
  <w:endnote w:type="continuationSeparator" w:id="0">
    <w:p w:rsidR="00D41032" w:rsidRDefault="00D41032" w:rsidP="00594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F82" w:rsidRDefault="00594F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F82" w:rsidRDefault="00594F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F82" w:rsidRDefault="00594F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032" w:rsidRDefault="00D41032" w:rsidP="00594F82">
      <w:pPr>
        <w:spacing w:after="0" w:line="240" w:lineRule="auto"/>
      </w:pPr>
      <w:r>
        <w:separator/>
      </w:r>
    </w:p>
  </w:footnote>
  <w:footnote w:type="continuationSeparator" w:id="0">
    <w:p w:rsidR="00D41032" w:rsidRDefault="00D41032" w:rsidP="00594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F82" w:rsidRDefault="00594F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F82" w:rsidRPr="0057786C" w:rsidRDefault="00594F82" w:rsidP="00594F8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7786C">
      <w:rPr>
        <w:rFonts w:ascii="Courier New" w:eastAsia="Times New Roman" w:hAnsi="Courier New" w:cs="Courier New"/>
        <w:color w:val="000000"/>
        <w:sz w:val="20"/>
        <w:szCs w:val="20"/>
      </w:rPr>
      <w:t>(Tuesday, September 21, 2004)]</w:t>
    </w:r>
  </w:p>
  <w:p w:rsidR="00594F82" w:rsidRPr="0057786C" w:rsidRDefault="00594F82" w:rsidP="00594F8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7786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94F82" w:rsidRDefault="00594F82">
    <w:pPr>
      <w:pStyle w:val="Header"/>
    </w:pPr>
    <w:r w:rsidRPr="0057786C">
      <w:rPr>
        <w:rFonts w:ascii="Courier New" w:eastAsia="Times New Roman" w:hAnsi="Courier New" w:cs="Courier New"/>
        <w:color w:val="000000"/>
        <w:sz w:val="20"/>
        <w:szCs w:val="20"/>
      </w:rPr>
      <w:t xml:space="preserve">Mr. BISHOP of </w:t>
    </w:r>
    <w:r w:rsidRPr="0057786C">
      <w:rPr>
        <w:rFonts w:ascii="Courier New" w:eastAsia="Times New Roman" w:hAnsi="Courier New" w:cs="Courier New"/>
        <w:color w:val="000000"/>
        <w:sz w:val="20"/>
        <w:szCs w:val="20"/>
      </w:rPr>
      <w:t>Utah.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F82" w:rsidRDefault="00594F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4F8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94F82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5F4F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032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F8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4F8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94F82"/>
  </w:style>
  <w:style w:type="paragraph" w:styleId="Footer">
    <w:name w:val="footer"/>
    <w:basedOn w:val="Normal"/>
    <w:link w:val="FooterChar"/>
    <w:uiPriority w:val="99"/>
    <w:semiHidden/>
    <w:unhideWhenUsed/>
    <w:rsid w:val="00594F8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94F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1344</Words>
  <Characters>7666</Characters>
  <Application>Microsoft Office Word</Application>
  <DocSecurity>0</DocSecurity>
  <Lines>63</Lines>
  <Paragraphs>17</Paragraphs>
  <ScaleCrop>false</ScaleCrop>
  <Company>Microsoft</Company>
  <LinksUpToDate>false</LinksUpToDate>
  <CharactersWithSpaces>8993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2015-01-23T03:28:00Z</dcterms:created>
  <dcterms:modified xsi:type="dcterms:W3CDTF">2015-01-23T03:29:00Z</dcterms:modified>
</cp:coreProperties>
</file>