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also wish to speak for a few minutes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mess in Iraq. Last week, Prime Minister </w:t>
      </w:r>
      <w:proofErr w:type="spell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to join in President Bush's campaign of relentless happy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war in Iraq. President Bush says: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back in the real world--the world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that American soldiers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confront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in Iraq--the chaos gets worse and worse. Entire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regions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provincial capitals are under the insurgents' control.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Virtually every day we see car bombings, kidnappings, assassinations,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beheadings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learned last week, the CIA has produced a formal National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Estimate that says that, at best, the current level of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continue and, at worst, Iraq will plunge into a civil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Secretary of State Colin Powell acknowledged yesterday, it is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 in Iraq. But amazingly, President Bush insists that this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has made us safer, and the President and his political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relentless in using the war on terror for their own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electoral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purposes.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message to the American people is simple: Be afraid, President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Bush will protect you; his opponent will not.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Dick Cheney also took this line of attack 2 weeks ago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darkly warned with his Darth Vader-type voice that if John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 is elected President, then ``the danger is we'll get hit again,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we'll be hit in a way that will be devastating.'' That was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President Cheney.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Tuesday, the senior Senator from Utah, Mr. Hatch, said that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``are going to throw everything they can between now and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and elect Kerry.''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Monday, Deputy Secretary of State Richard </w:t>
      </w:r>
      <w:proofErr w:type="spell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Armitage</w:t>
      </w:r>
      <w:proofErr w:type="spell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``are trying to influence the election against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President Bush.''</w:t>
      </w:r>
      <w:proofErr w:type="gramEnd"/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these gentlemen have such excellent access to the terrorists'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not doing a good job of turning that knowledge into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against the terrorists. At key junctures, this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made disastrously wrong choices. Repeatedly, these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played into the terrorists' hands. Let's look at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fact that the September 11 attacks happened despite repeated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Bush from the CIA that al-Qaida was planning to attack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Those warnings included an August 8, 2001, President's daily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he received while he was vacationing in Crawford, TX.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report was titled ``Bin Laden Determined to Strike in the U.S.''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a subhead or a sentence in the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memo, that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title of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memo: ``Bin Laden Determined to Strike in U.S.''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look at the rest of the record.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President Bush's watch, the U.S. botched the single best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capture bin Laden at Torah Borah in Afghanistan. A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was made to allow Afghan warlords to carry the brunt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siege, and bin Laden escaped.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President Bush who 3 years ago pledged to smoke bin Laden out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cave, but has utterly failed to do so. Instead, by successfully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defying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Bush, bin Laden has become a folk hero across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Muslim world.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attracted not only thousands of new recruits, but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dozens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imitators, new bin </w:t>
      </w:r>
      <w:proofErr w:type="spell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Ladens</w:t>
      </w:r>
      <w:proofErr w:type="spell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forming their own terrorist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America and Americans.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President Bush who diverted our military intelligence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 military hardware, such as the Predator aircraft,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unmanned aerial vehicles, took them out of Afghanistan, away from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hunt for bin Laden and sent them to Iraq.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President Bush whose taunt, ``Bring it on,'' did indeed bring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on--a nationwide insurgency in Iraq, an urban guerrilla war that has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trapped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Forces in a quagmire.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President Bush whose unilateral approach on Iraq alienated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oldest allies and turned world opinion against the United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President Bush whose invasion and occupation of the second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country has outraged much of the Muslim world and has been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recruiting bonanza for Islamist terrorists.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astonishing record of mistakes, misjudgments, and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mismanagement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astonishing record of George W. Bush again and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playing into Osama bin Laden's hands. It is like Wile E. Coyote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chasing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Road Runner, only this time it is not funny. It is a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colossal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tragedy. It has put our Nation at even greater risk of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President Bush's father, George Herbert Walker Bush,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folly of invading and occupying Iraq. Listen to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February 28, 1999, speaking to a group of Desert Storm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Fort Myer, VA, former President Bush said: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President Bush continued: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first President Bush. That is not me. That is an exact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first President Bush, 1999. I would say to this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President: You do not have to listen to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us,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listen to your father.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He would have told you what you are getting into in Iraq.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his father said: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disastrous. Of course, we heard the same prophetic warnings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Brent Scowcroft, James Baker, and other foreign policy experts.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this President Bush and his partner Dick Cheney and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neoconservative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intellectuals thought they knew better. They reveled in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``slam dunk'' and ``cakewalk.'' And so now the disaster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41 warned against has become a reality under Bush 43.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invasion has set back, rather than advanced, the war on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al-Qaida. Osama bin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Laden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at large--an imminent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homeland. Our Armed Forces are bogged down in Iraq, with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rising above 8,000, and they are not able to respond to real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States. Our moral authority and credibility on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stage are at rock bottom.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day I was watching former President Carter at the Carter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Center answer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question. He said he has been, I believe I am not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mistaken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over 120 countries. He said never in the history of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has our country been at such low esteem and moral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rest of the world--never in the history of our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President Bush's blustery threats about the so-called axis of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his watch, North Korea has acquired nuclear weapons and Iran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proceeding with impunity to develop its own nuclear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an extraordinary record of mistakes, misjudgments,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, and missed opportunities.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consequence of President Bush's choices over the last 4 years,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weaker, America is less secure, </w:t>
      </w: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America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more vulnerable.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my friend and colleague from Utah, whom I quoted earlier,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record. Look at this record and come to only one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single best recruitment poster for al-Qaida and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policy in Iraq. Quite frankly, the architect of that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person who is carrying it out, is President George W. Bush.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No, it is not John Kerry, I say to my friend from Utah. It is not John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Kerry. George W. Bush's reckless, stubborn policy is the single best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recruiter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al-Qaida, and this must end so that our people can truly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secure; that we can go after the terrorists; that we can get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quagmire in Iraq; that we can once again become the moral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shining city on a hill that America has been to the rest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I am sad to say it will not happen on this President's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. That is why a change is in order.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an article that appeared September 26,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in the Los Angeles Times be printed in its entirety in the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Record.</w:t>
      </w:r>
      <w:proofErr w:type="gramEnd"/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AC56F7" w:rsidRPr="00AC56F7" w:rsidRDefault="00AC56F7" w:rsidP="00AC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56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BB2EBB" w:rsidRDefault="00BB2EBB">
      <w:bookmarkStart w:id="0" w:name="_GoBack"/>
      <w:bookmarkEnd w:id="0"/>
    </w:p>
    <w:sectPr w:rsidR="00BB2EBB" w:rsidSect="00926F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9F2" w:rsidRDefault="00E629F2" w:rsidP="000F36FA">
      <w:pPr>
        <w:spacing w:after="0" w:line="240" w:lineRule="auto"/>
      </w:pPr>
      <w:r>
        <w:separator/>
      </w:r>
    </w:p>
  </w:endnote>
  <w:endnote w:type="continuationSeparator" w:id="0">
    <w:p w:rsidR="00E629F2" w:rsidRDefault="00E629F2" w:rsidP="000F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D3" w:rsidRDefault="004269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D3" w:rsidRDefault="004269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D3" w:rsidRDefault="004269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9F2" w:rsidRDefault="00E629F2" w:rsidP="000F36FA">
      <w:pPr>
        <w:spacing w:after="0" w:line="240" w:lineRule="auto"/>
      </w:pPr>
      <w:r>
        <w:separator/>
      </w:r>
    </w:p>
  </w:footnote>
  <w:footnote w:type="continuationSeparator" w:id="0">
    <w:p w:rsidR="00E629F2" w:rsidRDefault="00E629F2" w:rsidP="000F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D3" w:rsidRDefault="004269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FA" w:rsidRPr="00AC56F7" w:rsidRDefault="000F36FA" w:rsidP="000F36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56F7">
      <w:rPr>
        <w:rFonts w:ascii="Courier New" w:eastAsia="Times New Roman" w:hAnsi="Courier New" w:cs="Courier New"/>
        <w:color w:val="000000"/>
        <w:sz w:val="20"/>
        <w:szCs w:val="20"/>
      </w:rPr>
      <w:t>(Monday, September 27, 2004)]</w:t>
    </w:r>
  </w:p>
  <w:p w:rsidR="000F36FA" w:rsidRPr="00AC56F7" w:rsidRDefault="000F36FA" w:rsidP="000F36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56F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F36FA" w:rsidRDefault="004269D3">
    <w:pPr>
      <w:pStyle w:val="Header"/>
    </w:pPr>
    <w:r w:rsidRPr="00AC56F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AC56F7">
      <w:rPr>
        <w:rFonts w:ascii="Courier New" w:eastAsia="Times New Roman" w:hAnsi="Courier New" w:cs="Courier New"/>
        <w:color w:val="000000"/>
        <w:sz w:val="20"/>
        <w:szCs w:val="20"/>
      </w:rPr>
      <w:t>HARKIN.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9D3" w:rsidRDefault="004269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6F7"/>
    <w:rsid w:val="000F36FA"/>
    <w:rsid w:val="004269D3"/>
    <w:rsid w:val="00926F5C"/>
    <w:rsid w:val="00AC56F7"/>
    <w:rsid w:val="00BB2EBB"/>
    <w:rsid w:val="00E629F2"/>
    <w:rsid w:val="00F91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56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6FA"/>
  </w:style>
  <w:style w:type="paragraph" w:styleId="Footer">
    <w:name w:val="footer"/>
    <w:basedOn w:val="Normal"/>
    <w:link w:val="FooterChar"/>
    <w:uiPriority w:val="99"/>
    <w:semiHidden/>
    <w:unhideWhenUsed/>
    <w:rsid w:val="000F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5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1159</Words>
  <Characters>6610</Characters>
  <Application>Microsoft Office Word</Application>
  <DocSecurity>0</DocSecurity>
  <Lines>55</Lines>
  <Paragraphs>15</Paragraphs>
  <ScaleCrop>false</ScaleCrop>
  <Company>Microsoft</Company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2015-01-24T03:53:00Z</dcterms:created>
  <dcterms:modified xsi:type="dcterms:W3CDTF">2015-01-24T03:55:00Z</dcterms:modified>
</cp:coreProperties>
</file>