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FDB" w:rsidRPr="003B6FDB" w:rsidRDefault="003B6FDB" w:rsidP="003B6FDB">
      <w:r w:rsidRPr="003B6FDB">
        <w:t xml:space="preserve">  Mr. Speaker, now that the media sideshows and the press </w:t>
      </w:r>
    </w:p>
    <w:p w:rsidR="003B6FDB" w:rsidRPr="003B6FDB" w:rsidRDefault="003B6FDB" w:rsidP="003B6FDB">
      <w:proofErr w:type="gramStart"/>
      <w:r w:rsidRPr="003B6FDB">
        <w:t>conferences</w:t>
      </w:r>
      <w:proofErr w:type="gramEnd"/>
      <w:r w:rsidRPr="003B6FDB">
        <w:t xml:space="preserve"> are over for the Iraqi Surrender Group, and the President </w:t>
      </w:r>
    </w:p>
    <w:p w:rsidR="003B6FDB" w:rsidRPr="003B6FDB" w:rsidRDefault="003B6FDB" w:rsidP="003B6FDB">
      <w:proofErr w:type="gramStart"/>
      <w:r w:rsidRPr="003B6FDB">
        <w:t>vetoed</w:t>
      </w:r>
      <w:proofErr w:type="gramEnd"/>
      <w:r w:rsidRPr="003B6FDB">
        <w:t xml:space="preserve"> the day of surrender bill yesterday, and properly so, Congress </w:t>
      </w:r>
    </w:p>
    <w:p w:rsidR="003B6FDB" w:rsidRPr="003B6FDB" w:rsidRDefault="003B6FDB" w:rsidP="003B6FDB">
      <w:proofErr w:type="gramStart"/>
      <w:r w:rsidRPr="003B6FDB">
        <w:t>needs</w:t>
      </w:r>
      <w:proofErr w:type="gramEnd"/>
      <w:r w:rsidRPr="003B6FDB">
        <w:t xml:space="preserve"> to get on about the business of funding our troops. Failure to </w:t>
      </w:r>
    </w:p>
    <w:p w:rsidR="003B6FDB" w:rsidRPr="003B6FDB" w:rsidRDefault="003B6FDB" w:rsidP="003B6FDB">
      <w:proofErr w:type="gramStart"/>
      <w:r w:rsidRPr="003B6FDB">
        <w:t>fund</w:t>
      </w:r>
      <w:proofErr w:type="gramEnd"/>
      <w:r w:rsidRPr="003B6FDB">
        <w:t xml:space="preserve"> our troops not only will affect our troops there, but it will </w:t>
      </w:r>
    </w:p>
    <w:p w:rsidR="003B6FDB" w:rsidRPr="003B6FDB" w:rsidRDefault="003B6FDB" w:rsidP="003B6FDB">
      <w:proofErr w:type="gramStart"/>
      <w:r w:rsidRPr="003B6FDB">
        <w:t>affect</w:t>
      </w:r>
      <w:proofErr w:type="gramEnd"/>
      <w:r w:rsidRPr="003B6FDB">
        <w:t xml:space="preserve"> the Iraqi security forces, the National Guard, and, of course, </w:t>
      </w:r>
    </w:p>
    <w:p w:rsidR="003B6FDB" w:rsidRPr="003B6FDB" w:rsidRDefault="003B6FDB" w:rsidP="003B6FDB">
      <w:proofErr w:type="gramStart"/>
      <w:r w:rsidRPr="003B6FDB">
        <w:t>our</w:t>
      </w:r>
      <w:proofErr w:type="gramEnd"/>
      <w:r w:rsidRPr="003B6FDB">
        <w:t xml:space="preserve"> Reserves.</w:t>
      </w:r>
    </w:p>
    <w:p w:rsidR="003B6FDB" w:rsidRPr="003B6FDB" w:rsidRDefault="003B6FDB" w:rsidP="003B6FDB">
      <w:r w:rsidRPr="003B6FDB">
        <w:t xml:space="preserve">  That first bill may have funded some of the troops, but it had the </w:t>
      </w:r>
    </w:p>
    <w:p w:rsidR="003B6FDB" w:rsidRPr="003B6FDB" w:rsidRDefault="003B6FDB" w:rsidP="003B6FDB">
      <w:proofErr w:type="gramStart"/>
      <w:r w:rsidRPr="003B6FDB">
        <w:t>pork</w:t>
      </w:r>
      <w:proofErr w:type="gramEnd"/>
      <w:r w:rsidRPr="003B6FDB">
        <w:t xml:space="preserve"> and beans provision, $26 billion for the shrimp industry, the </w:t>
      </w:r>
    </w:p>
    <w:p w:rsidR="003B6FDB" w:rsidRPr="003B6FDB" w:rsidRDefault="003B6FDB" w:rsidP="003B6FDB">
      <w:proofErr w:type="gramStart"/>
      <w:r w:rsidRPr="003B6FDB">
        <w:t>peanut</w:t>
      </w:r>
      <w:proofErr w:type="gramEnd"/>
      <w:r w:rsidRPr="003B6FDB">
        <w:t xml:space="preserve"> farmers and the spinach farmers. Eliminate that and eliminate </w:t>
      </w:r>
    </w:p>
    <w:p w:rsidR="003B6FDB" w:rsidRPr="003B6FDB" w:rsidRDefault="003B6FDB" w:rsidP="003B6FDB">
      <w:proofErr w:type="gramStart"/>
      <w:r w:rsidRPr="003B6FDB">
        <w:t>the</w:t>
      </w:r>
      <w:proofErr w:type="gramEnd"/>
      <w:r w:rsidRPr="003B6FDB">
        <w:t xml:space="preserve"> day of surrender provision in that bill. Have a clean bill to </w:t>
      </w:r>
    </w:p>
    <w:p w:rsidR="003B6FDB" w:rsidRPr="003B6FDB" w:rsidRDefault="003B6FDB" w:rsidP="003B6FDB">
      <w:proofErr w:type="gramStart"/>
      <w:r w:rsidRPr="003B6FDB">
        <w:t>support</w:t>
      </w:r>
      <w:proofErr w:type="gramEnd"/>
      <w:r w:rsidRPr="003B6FDB">
        <w:t xml:space="preserve"> our troops. No more complaining. Send them the money they need.</w:t>
      </w:r>
    </w:p>
    <w:p w:rsidR="003B6FDB" w:rsidRPr="003B6FDB" w:rsidRDefault="003B6FDB" w:rsidP="003B6FDB">
      <w:r w:rsidRPr="003B6FDB">
        <w:t xml:space="preserve">  This reminds me of the same problem that General Stonewall Jackson </w:t>
      </w:r>
    </w:p>
    <w:p w:rsidR="003B6FDB" w:rsidRPr="003B6FDB" w:rsidRDefault="003B6FDB" w:rsidP="003B6FDB">
      <w:proofErr w:type="gramStart"/>
      <w:r w:rsidRPr="003B6FDB">
        <w:t>had</w:t>
      </w:r>
      <w:proofErr w:type="gramEnd"/>
      <w:r w:rsidRPr="003B6FDB">
        <w:t xml:space="preserve"> with the Confederate Congress when they were complaining about the </w:t>
      </w:r>
    </w:p>
    <w:p w:rsidR="003B6FDB" w:rsidRPr="003B6FDB" w:rsidRDefault="003B6FDB" w:rsidP="003B6FDB">
      <w:proofErr w:type="gramStart"/>
      <w:r w:rsidRPr="003B6FDB">
        <w:t>war</w:t>
      </w:r>
      <w:proofErr w:type="gramEnd"/>
      <w:r w:rsidRPr="003B6FDB">
        <w:t xml:space="preserve">. He said, </w:t>
      </w:r>
      <w:bookmarkStart w:id="0" w:name="_GoBack"/>
      <w:bookmarkEnd w:id="0"/>
    </w:p>
    <w:p w:rsidR="003B6FDB" w:rsidRPr="003B6FDB" w:rsidRDefault="003B6FDB" w:rsidP="003B6FDB">
      <w:r w:rsidRPr="003B6FDB">
        <w:t xml:space="preserve">  And that's just the way it is.</w:t>
      </w:r>
    </w:p>
    <w:p w:rsidR="003B6FDB" w:rsidRPr="003B6FDB" w:rsidRDefault="003B6FDB" w:rsidP="003B6FDB"/>
    <w:p w:rsidR="003B6FDB" w:rsidRPr="003B6FDB" w:rsidRDefault="003B6FDB" w:rsidP="003B6FDB"/>
    <w:p w:rsidR="003B6FDB" w:rsidRPr="003B6FDB" w:rsidRDefault="003B6FDB" w:rsidP="003B6FDB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EE1" w:rsidRDefault="001D7EE1" w:rsidP="009E546A">
      <w:r>
        <w:separator/>
      </w:r>
    </w:p>
  </w:endnote>
  <w:endnote w:type="continuationSeparator" w:id="0">
    <w:p w:rsidR="001D7EE1" w:rsidRDefault="001D7EE1" w:rsidP="009E5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EE1" w:rsidRDefault="001D7EE1" w:rsidP="009E546A">
      <w:r>
        <w:separator/>
      </w:r>
    </w:p>
  </w:footnote>
  <w:footnote w:type="continuationSeparator" w:id="0">
    <w:p w:rsidR="001D7EE1" w:rsidRDefault="001D7EE1" w:rsidP="009E54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46A" w:rsidRPr="009E546A" w:rsidRDefault="009E546A" w:rsidP="009E546A">
    <w:pPr>
      <w:pStyle w:val="Header"/>
    </w:pPr>
    <w:r w:rsidRPr="009E546A">
      <w:t>(Wednesday, May 2, 2007)]</w:t>
    </w:r>
  </w:p>
  <w:p w:rsidR="009E546A" w:rsidRPr="009E546A" w:rsidRDefault="009E546A" w:rsidP="009E546A">
    <w:pPr>
      <w:pStyle w:val="Header"/>
    </w:pPr>
    <w:r w:rsidRPr="009E546A">
      <w:t>[House]</w:t>
    </w:r>
  </w:p>
  <w:p w:rsidR="009E546A" w:rsidRDefault="009E546A">
    <w:pPr>
      <w:pStyle w:val="Header"/>
    </w:pPr>
    <w:r>
      <w:t>Poe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FDB"/>
    <w:rsid w:val="001D7EE1"/>
    <w:rsid w:val="00315E9B"/>
    <w:rsid w:val="003B6FDB"/>
    <w:rsid w:val="009E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FD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54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46A"/>
  </w:style>
  <w:style w:type="paragraph" w:styleId="Footer">
    <w:name w:val="footer"/>
    <w:basedOn w:val="Normal"/>
    <w:link w:val="FooterChar"/>
    <w:uiPriority w:val="99"/>
    <w:unhideWhenUsed/>
    <w:rsid w:val="009E54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4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FD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54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46A"/>
  </w:style>
  <w:style w:type="paragraph" w:styleId="Footer">
    <w:name w:val="footer"/>
    <w:basedOn w:val="Normal"/>
    <w:link w:val="FooterChar"/>
    <w:uiPriority w:val="99"/>
    <w:unhideWhenUsed/>
    <w:rsid w:val="009E54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2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2015-01-24T11:27:00Z</dcterms:created>
  <dcterms:modified xsi:type="dcterms:W3CDTF">2015-01-24T11:27:00Z</dcterms:modified>
</cp:coreProperties>
</file>