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646" w:rsidRPr="00FF5FDE" w:rsidRDefault="00FF5FDE" w:rsidP="0001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when the doctrine of preemptive war was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introduced, I suggested that it was unconscionable. Then the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original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for war, weapons of mass destruction and a link between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Qaeda and Saddam Hussein, turned out to be erroneous at best and a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pack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lies at the very worst.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war was immorally conceived. That is strike one. And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deceptively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marketed, that is strike two.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Strike three is the incompetence, the bungling, </w:t>
      </w: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repeated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misjudgments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execution of the war plan. From the dismantling of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army to the lack of protective armor, to the failure to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safeguard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munitions and on and on.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most recent proof of mismanagement appeared in a story in this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weekend's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Post. Americans shooting at Americans in Iraq in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war that has become so mismanaged that I believe we are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ourselves. Have we become our own prisoners of war?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finally, someone has begun to own up to the mistakes. Outgoing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 official Douglas </w:t>
      </w:r>
      <w:proofErr w:type="spell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interview with the Washington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 conceded that, among other things, we may have gone to Iraq with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 a force. The amazing part of that insiders' information and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Mr. </w:t>
      </w:r>
      <w:proofErr w:type="spell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Feith's</w:t>
      </w:r>
      <w:proofErr w:type="spell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they have been cooking up the Iraq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 early 1990s, more than a decade in the making. And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could not get it right. It is inconceivable to me that we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our troops into battle not only under-equipped but also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undermanned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way the military has tried to keep troop levels down is by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outsourcing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functions to private contractors. By some estimates,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as many as 100,000 contractors roaming around Iraq. Many of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armed, apparently accountable to no one, acting independently of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chain of command without any oversight, unbound by an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official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of conduct.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leave aside the issue of how contractors are paid much more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or whose pockets are getting lined here. It has been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documented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companies with close ties to the administration have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rewarded with these lucrative contracts, and the government has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shall we say, very forgiving when their buddies overcharge and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bilk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taxpayers.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think about what it means to our troops on the ground to have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well-healed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contractors co-existing with underpaid active duty soldiers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cogs in a rigid hierarchy, who are doing the unglamorous work,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lucky if full health care benefits are awaiting them when they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The result is resentment, low morale, and a weakened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only real solution is to bring our troops home from Iraq as soon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possible. I have been calling for an end to the occupation for many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and nothing has happened in Iraq that would force me to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reconsider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Ending the war would be the beginning of a complete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reassessment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national security policy. I have offered what I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 Security. That stands for Sensible, Multilateral, </w:t>
      </w: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American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Response to Terrorism.</w:t>
      </w:r>
      <w:proofErr w:type="gramEnd"/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heart of SMART is the belief that military action should be an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resort, to be reluctantly pursued only after every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channel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exhausted.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Security means fighting terrorism with strong diplomacy, robust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multilateral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alliances, and improved intelligence capabilities. It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means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vigilant about nuclear proliferation and the spread of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destruction. It means more investment in homeland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energy independence, and less in obsolete, Cold War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systems. And SMART Security is about attacking terrorism at its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roots with an ambitious, international development agenda that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brings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education, debt relief, democracy-building, and economic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impoverished nations of the world.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is tough, pragmatic, and patriotic. It protects America by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relying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very best of American values: our commitment to freedom,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compassion for the people of the world, and our capacity for global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was nothing smart about a war plan that tried to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corners by sending in too few soldiers. In fact, there is nothing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all about this war. Nearly 2,000 Americans dead, a recharged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political and economic chaos in Iraq, and no end in sight;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immoral war, a dishonest war and, now, even a senior Pentagon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official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Douglas </w:t>
      </w:r>
      <w:proofErr w:type="spell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admits, a mismanaged war. That is strike 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>, they are out.</w:t>
      </w: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5FDE" w:rsidRPr="00FF5FDE" w:rsidRDefault="00FF5FDE" w:rsidP="00FF5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BCC" w:rsidRDefault="008C3BCC" w:rsidP="00013646">
      <w:pPr>
        <w:spacing w:after="0" w:line="240" w:lineRule="auto"/>
      </w:pPr>
      <w:r>
        <w:separator/>
      </w:r>
    </w:p>
  </w:endnote>
  <w:endnote w:type="continuationSeparator" w:id="0">
    <w:p w:rsidR="008C3BCC" w:rsidRDefault="008C3BCC" w:rsidP="00013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BCC" w:rsidRDefault="008C3BCC" w:rsidP="00013646">
      <w:pPr>
        <w:spacing w:after="0" w:line="240" w:lineRule="auto"/>
      </w:pPr>
      <w:r>
        <w:separator/>
      </w:r>
    </w:p>
  </w:footnote>
  <w:footnote w:type="continuationSeparator" w:id="0">
    <w:p w:rsidR="008C3BCC" w:rsidRDefault="008C3BCC" w:rsidP="00013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646" w:rsidRPr="00FF5FDE" w:rsidRDefault="00013646" w:rsidP="0001364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F5FDE">
      <w:rPr>
        <w:rFonts w:ascii="Courier New" w:eastAsia="Times New Roman" w:hAnsi="Courier New" w:cs="Courier New"/>
        <w:color w:val="000000"/>
        <w:sz w:val="20"/>
        <w:szCs w:val="20"/>
      </w:rPr>
      <w:t>(Thursday, July 14, 2005)]</w:t>
    </w:r>
  </w:p>
  <w:p w:rsidR="00013646" w:rsidRPr="00FF5FDE" w:rsidRDefault="00013646" w:rsidP="0001364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F5FD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13646" w:rsidRDefault="00013646" w:rsidP="00013646">
    <w:pPr>
      <w:pStyle w:val="Header"/>
    </w:pPr>
    <w:r w:rsidRPr="00FF5FDE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FDE"/>
    <w:rsid w:val="00012A43"/>
    <w:rsid w:val="00013646"/>
    <w:rsid w:val="008C3BCC"/>
    <w:rsid w:val="00F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646"/>
  </w:style>
  <w:style w:type="paragraph" w:styleId="Footer">
    <w:name w:val="footer"/>
    <w:basedOn w:val="Normal"/>
    <w:link w:val="FooterChar"/>
    <w:uiPriority w:val="99"/>
    <w:unhideWhenUsed/>
    <w:rsid w:val="00013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6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646"/>
  </w:style>
  <w:style w:type="paragraph" w:styleId="Footer">
    <w:name w:val="footer"/>
    <w:basedOn w:val="Normal"/>
    <w:link w:val="FooterChar"/>
    <w:uiPriority w:val="99"/>
    <w:unhideWhenUsed/>
    <w:rsid w:val="00013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2015-01-26T20:45:00Z</dcterms:created>
  <dcterms:modified xsi:type="dcterms:W3CDTF">2015-01-26T20:45:00Z</dcterms:modified>
</cp:coreProperties>
</file>