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18" w:rsidRPr="008E3418" w:rsidRDefault="008E3418" w:rsidP="008E3418">
      <w:r w:rsidRPr="008E3418">
        <w:t xml:space="preserve"> Thank you, Mr. Larson. I think that people may wonder </w:t>
      </w:r>
    </w:p>
    <w:p w:rsidR="008E3418" w:rsidRPr="008E3418" w:rsidRDefault="008E3418" w:rsidP="008E3418">
      <w:proofErr w:type="gramStart"/>
      <w:r w:rsidRPr="008E3418">
        <w:t>why</w:t>
      </w:r>
      <w:proofErr w:type="gramEnd"/>
      <w:r w:rsidRPr="008E3418">
        <w:t xml:space="preserve"> some of us come out here and talk about this week after week. It </w:t>
      </w:r>
    </w:p>
    <w:p w:rsidR="008E3418" w:rsidRPr="008E3418" w:rsidRDefault="008E3418" w:rsidP="008E3418">
      <w:proofErr w:type="gramStart"/>
      <w:r w:rsidRPr="008E3418">
        <w:t>really</w:t>
      </w:r>
      <w:proofErr w:type="gramEnd"/>
      <w:r w:rsidRPr="008E3418">
        <w:t xml:space="preserve"> has to do with the feeling of having seen this story once </w:t>
      </w:r>
    </w:p>
    <w:p w:rsidR="008E3418" w:rsidRPr="008E3418" w:rsidRDefault="008E3418" w:rsidP="008E3418">
      <w:proofErr w:type="gramStart"/>
      <w:r w:rsidRPr="008E3418">
        <w:t>before</w:t>
      </w:r>
      <w:proofErr w:type="gramEnd"/>
      <w:r w:rsidRPr="008E3418">
        <w:t>.</w:t>
      </w:r>
    </w:p>
    <w:p w:rsidR="008E3418" w:rsidRPr="008E3418" w:rsidRDefault="008E3418" w:rsidP="008E3418">
      <w:r w:rsidRPr="008E3418">
        <w:t xml:space="preserve">  And when you know what it is to commit people to battle. I had to </w:t>
      </w:r>
    </w:p>
    <w:p w:rsidR="008E3418" w:rsidRPr="008E3418" w:rsidRDefault="008E3418" w:rsidP="008E3418">
      <w:proofErr w:type="gramStart"/>
      <w:r w:rsidRPr="008E3418">
        <w:t>say</w:t>
      </w:r>
      <w:proofErr w:type="gramEnd"/>
      <w:r w:rsidRPr="008E3418">
        <w:t xml:space="preserve">, this person is fit for active duty and goes to war in Vietnam. I </w:t>
      </w:r>
    </w:p>
    <w:p w:rsidR="008E3418" w:rsidRPr="008E3418" w:rsidRDefault="008E3418" w:rsidP="008E3418">
      <w:proofErr w:type="gramStart"/>
      <w:r w:rsidRPr="008E3418">
        <w:t>had</w:t>
      </w:r>
      <w:proofErr w:type="gramEnd"/>
      <w:r w:rsidRPr="008E3418">
        <w:t xml:space="preserve"> to do that again and again and again. So I know what the weight is </w:t>
      </w:r>
    </w:p>
    <w:p w:rsidR="008E3418" w:rsidRPr="008E3418" w:rsidRDefault="008E3418" w:rsidP="008E3418">
      <w:proofErr w:type="gramStart"/>
      <w:r w:rsidRPr="008E3418">
        <w:t>of</w:t>
      </w:r>
      <w:proofErr w:type="gramEnd"/>
      <w:r w:rsidRPr="008E3418">
        <w:t xml:space="preserve"> doing that.</w:t>
      </w:r>
    </w:p>
    <w:p w:rsidR="008E3418" w:rsidRPr="008E3418" w:rsidRDefault="008E3418" w:rsidP="008E3418">
      <w:r w:rsidRPr="008E3418">
        <w:t xml:space="preserve">  When you ask, why are the generals coming out and talking about what </w:t>
      </w:r>
    </w:p>
    <w:p w:rsidR="008E3418" w:rsidRPr="008E3418" w:rsidRDefault="008E3418" w:rsidP="008E3418">
      <w:proofErr w:type="gramStart"/>
      <w:r w:rsidRPr="008E3418">
        <w:t>is</w:t>
      </w:r>
      <w:proofErr w:type="gramEnd"/>
      <w:r w:rsidRPr="008E3418">
        <w:t xml:space="preserve"> going on in this whole thing? Why do people who have been loyal to </w:t>
      </w:r>
    </w:p>
    <w:p w:rsidR="008E3418" w:rsidRPr="008E3418" w:rsidRDefault="008E3418" w:rsidP="008E3418">
      <w:proofErr w:type="gramStart"/>
      <w:r w:rsidRPr="008E3418">
        <w:t>this</w:t>
      </w:r>
      <w:proofErr w:type="gramEnd"/>
      <w:r w:rsidRPr="008E3418">
        <w:t xml:space="preserve"> country and have served for long, distinguished careers, now stand </w:t>
      </w:r>
    </w:p>
    <w:p w:rsidR="008E3418" w:rsidRPr="008E3418" w:rsidRDefault="008E3418" w:rsidP="008E3418">
      <w:proofErr w:type="gramStart"/>
      <w:r w:rsidRPr="008E3418">
        <w:t>up</w:t>
      </w:r>
      <w:proofErr w:type="gramEnd"/>
      <w:r w:rsidRPr="008E3418">
        <w:t xml:space="preserve"> and say about the management of this war, as General </w:t>
      </w:r>
      <w:proofErr w:type="spellStart"/>
      <w:r w:rsidRPr="008E3418">
        <w:t>Newbold</w:t>
      </w:r>
      <w:proofErr w:type="spellEnd"/>
      <w:r w:rsidRPr="008E3418">
        <w:t xml:space="preserve"> did on </w:t>
      </w:r>
    </w:p>
    <w:p w:rsidR="008E3418" w:rsidRPr="008E3418" w:rsidRDefault="008E3418" w:rsidP="008E3418">
      <w:r w:rsidRPr="008E3418">
        <w:t xml:space="preserve">April 9th of this year, he said, </w:t>
      </w:r>
      <w:proofErr w:type="gramStart"/>
      <w:r w:rsidRPr="008E3418">
        <w:t>My</w:t>
      </w:r>
      <w:proofErr w:type="gramEnd"/>
      <w:r w:rsidRPr="008E3418">
        <w:t xml:space="preserve"> sincere view is that the commitment </w:t>
      </w:r>
    </w:p>
    <w:p w:rsidR="008E3418" w:rsidRPr="008E3418" w:rsidRDefault="008E3418" w:rsidP="008E3418">
      <w:proofErr w:type="gramStart"/>
      <w:r w:rsidRPr="008E3418">
        <w:t>of</w:t>
      </w:r>
      <w:proofErr w:type="gramEnd"/>
      <w:r w:rsidRPr="008E3418">
        <w:t xml:space="preserve"> our forces to this fight was done with the casualness and the </w:t>
      </w:r>
    </w:p>
    <w:p w:rsidR="008E3418" w:rsidRPr="008E3418" w:rsidRDefault="008E3418" w:rsidP="008E3418">
      <w:proofErr w:type="gramStart"/>
      <w:r w:rsidRPr="008E3418">
        <w:t>swagger</w:t>
      </w:r>
      <w:proofErr w:type="gramEnd"/>
      <w:r w:rsidRPr="008E3418">
        <w:t xml:space="preserve"> that are the special privilege of those who have never had to </w:t>
      </w:r>
    </w:p>
    <w:p w:rsidR="008E3418" w:rsidRPr="008E3418" w:rsidRDefault="008E3418" w:rsidP="008E3418">
      <w:proofErr w:type="gramStart"/>
      <w:r w:rsidRPr="008E3418">
        <w:t>execute</w:t>
      </w:r>
      <w:proofErr w:type="gramEnd"/>
      <w:r w:rsidRPr="008E3418">
        <w:t xml:space="preserve"> these missions or bury the results.</w:t>
      </w:r>
    </w:p>
    <w:p w:rsidR="008E3418" w:rsidRPr="008E3418" w:rsidRDefault="008E3418" w:rsidP="008E3418">
      <w:r w:rsidRPr="008E3418">
        <w:t xml:space="preserve">  And it is incredible that we stand out here today, 120 days from </w:t>
      </w:r>
    </w:p>
    <w:p w:rsidR="008E3418" w:rsidRPr="008E3418" w:rsidRDefault="008E3418" w:rsidP="008E3418">
      <w:proofErr w:type="gramStart"/>
      <w:r w:rsidRPr="008E3418">
        <w:t>election</w:t>
      </w:r>
      <w:proofErr w:type="gramEnd"/>
      <w:r w:rsidRPr="008E3418">
        <w:t xml:space="preserve">, being subjected to a propaganda war that things are getting </w:t>
      </w:r>
    </w:p>
    <w:p w:rsidR="008E3418" w:rsidRPr="008E3418" w:rsidRDefault="008E3418" w:rsidP="008E3418">
      <w:proofErr w:type="gramStart"/>
      <w:r w:rsidRPr="008E3418">
        <w:t>better</w:t>
      </w:r>
      <w:proofErr w:type="gramEnd"/>
      <w:r w:rsidRPr="008E3418">
        <w:t xml:space="preserve">. In spite of bombings and people dying and our soldiers </w:t>
      </w:r>
    </w:p>
    <w:p w:rsidR="008E3418" w:rsidRPr="008E3418" w:rsidRDefault="008E3418" w:rsidP="008E3418">
      <w:proofErr w:type="gramStart"/>
      <w:r w:rsidRPr="008E3418">
        <w:t>continuing</w:t>
      </w:r>
      <w:proofErr w:type="gramEnd"/>
      <w:r w:rsidRPr="008E3418">
        <w:t xml:space="preserve"> to be killed, the administration says, We have to stay the </w:t>
      </w:r>
    </w:p>
    <w:p w:rsidR="008E3418" w:rsidRPr="008E3418" w:rsidRDefault="008E3418" w:rsidP="008E3418">
      <w:proofErr w:type="gramStart"/>
      <w:r w:rsidRPr="008E3418">
        <w:t>course</w:t>
      </w:r>
      <w:proofErr w:type="gramEnd"/>
      <w:r w:rsidRPr="008E3418">
        <w:t>.</w:t>
      </w:r>
    </w:p>
    <w:p w:rsidR="008E3418" w:rsidRPr="008E3418" w:rsidRDefault="008E3418" w:rsidP="008E3418">
      <w:r w:rsidRPr="008E3418">
        <w:t xml:space="preserve">  Now, if you look around the world, you would think maybe, well, maybe </w:t>
      </w:r>
    </w:p>
    <w:p w:rsidR="008E3418" w:rsidRPr="008E3418" w:rsidRDefault="008E3418" w:rsidP="008E3418">
      <w:proofErr w:type="gramStart"/>
      <w:r w:rsidRPr="008E3418">
        <w:t>it</w:t>
      </w:r>
      <w:proofErr w:type="gramEnd"/>
      <w:r w:rsidRPr="008E3418">
        <w:t xml:space="preserve"> is just some antiwar Americans. </w:t>
      </w:r>
      <w:proofErr w:type="gramStart"/>
      <w:r w:rsidRPr="008E3418">
        <w:t>Right?</w:t>
      </w:r>
      <w:proofErr w:type="gramEnd"/>
      <w:r w:rsidRPr="008E3418">
        <w:t xml:space="preserve"> No. In yesterday's Guardian, </w:t>
      </w:r>
    </w:p>
    <w:p w:rsidR="008E3418" w:rsidRPr="008E3418" w:rsidRDefault="008E3418" w:rsidP="008E3418">
      <w:proofErr w:type="gramStart"/>
      <w:r w:rsidRPr="008E3418">
        <w:t>or</w:t>
      </w:r>
      <w:proofErr w:type="gramEnd"/>
      <w:r w:rsidRPr="008E3418">
        <w:t xml:space="preserve"> the July 5 Guardian, there was an article my </w:t>
      </w:r>
      <w:proofErr w:type="spellStart"/>
      <w:r w:rsidRPr="008E3418">
        <w:t>Menzies</w:t>
      </w:r>
      <w:proofErr w:type="spellEnd"/>
      <w:r w:rsidRPr="008E3418">
        <w:t xml:space="preserve"> Campbell. He is </w:t>
      </w:r>
    </w:p>
    <w:p w:rsidR="008E3418" w:rsidRPr="008E3418" w:rsidRDefault="008E3418" w:rsidP="008E3418">
      <w:proofErr w:type="gramStart"/>
      <w:r w:rsidRPr="008E3418">
        <w:t>the</w:t>
      </w:r>
      <w:proofErr w:type="gramEnd"/>
      <w:r w:rsidRPr="008E3418">
        <w:t xml:space="preserve"> leader of the Liberal Democrats in the British House of Commons. </w:t>
      </w:r>
    </w:p>
    <w:p w:rsidR="008E3418" w:rsidRPr="008E3418" w:rsidRDefault="008E3418" w:rsidP="008E3418">
      <w:r w:rsidRPr="008E3418">
        <w:t xml:space="preserve">And he said, the British and American Governments have tried to pretend </w:t>
      </w:r>
    </w:p>
    <w:p w:rsidR="008E3418" w:rsidRPr="008E3418" w:rsidRDefault="008E3418" w:rsidP="008E3418">
      <w:proofErr w:type="gramStart"/>
      <w:r w:rsidRPr="008E3418">
        <w:t>things</w:t>
      </w:r>
      <w:proofErr w:type="gramEnd"/>
      <w:r w:rsidRPr="008E3418">
        <w:t xml:space="preserve"> are getting better in Iraq. They are wrong. The facts belie </w:t>
      </w:r>
    </w:p>
    <w:p w:rsidR="008E3418" w:rsidRPr="008E3418" w:rsidRDefault="008E3418" w:rsidP="008E3418">
      <w:proofErr w:type="gramStart"/>
      <w:r w:rsidRPr="008E3418">
        <w:t>their</w:t>
      </w:r>
      <w:proofErr w:type="gramEnd"/>
      <w:r w:rsidRPr="008E3418">
        <w:t xml:space="preserve"> optimism. Between 2004 and 2005, the number of car and roadside </w:t>
      </w:r>
    </w:p>
    <w:p w:rsidR="008E3418" w:rsidRPr="008E3418" w:rsidRDefault="008E3418" w:rsidP="008E3418">
      <w:proofErr w:type="gramStart"/>
      <w:r w:rsidRPr="008E3418">
        <w:t>bombs</w:t>
      </w:r>
      <w:proofErr w:type="gramEnd"/>
      <w:r w:rsidRPr="008E3418">
        <w:t xml:space="preserve"> doubled and the suicide bombs trebled. Electricity supplies and </w:t>
      </w:r>
    </w:p>
    <w:p w:rsidR="008E3418" w:rsidRPr="008E3418" w:rsidRDefault="008E3418" w:rsidP="008E3418">
      <w:proofErr w:type="gramStart"/>
      <w:r w:rsidRPr="008E3418">
        <w:t>oil</w:t>
      </w:r>
      <w:proofErr w:type="gramEnd"/>
      <w:r w:rsidRPr="008E3418">
        <w:t xml:space="preserve"> production are still below prewar levels. Iraq stands on the </w:t>
      </w:r>
    </w:p>
    <w:p w:rsidR="008E3418" w:rsidRPr="008E3418" w:rsidRDefault="008E3418" w:rsidP="008E3418">
      <w:proofErr w:type="gramStart"/>
      <w:r w:rsidRPr="008E3418">
        <w:t>threshold</w:t>
      </w:r>
      <w:proofErr w:type="gramEnd"/>
      <w:r w:rsidRPr="008E3418">
        <w:t xml:space="preserve"> of a civil war.</w:t>
      </w:r>
    </w:p>
    <w:p w:rsidR="008E3418" w:rsidRPr="008E3418" w:rsidRDefault="008E3418" w:rsidP="008E3418">
      <w:r w:rsidRPr="008E3418">
        <w:t xml:space="preserve">  Now, here is a leader in Britain saying exactly what we are saying. </w:t>
      </w:r>
    </w:p>
    <w:p w:rsidR="008E3418" w:rsidRPr="008E3418" w:rsidRDefault="008E3418" w:rsidP="008E3418">
      <w:r w:rsidRPr="008E3418">
        <w:t xml:space="preserve">They have got troops on the ground. They are committed in support. But, </w:t>
      </w:r>
    </w:p>
    <w:p w:rsidR="008E3418" w:rsidRPr="008E3418" w:rsidRDefault="008E3418" w:rsidP="008E3418">
      <w:proofErr w:type="gramStart"/>
      <w:r w:rsidRPr="008E3418">
        <w:t>in</w:t>
      </w:r>
      <w:proofErr w:type="gramEnd"/>
      <w:r w:rsidRPr="008E3418">
        <w:t xml:space="preserve"> fact, they are becoming very antsy. Mr. Campbell comes up with a </w:t>
      </w:r>
    </w:p>
    <w:p w:rsidR="008E3418" w:rsidRPr="008E3418" w:rsidRDefault="008E3418" w:rsidP="008E3418">
      <w:proofErr w:type="gramStart"/>
      <w:r w:rsidRPr="008E3418">
        <w:t>six-point</w:t>
      </w:r>
      <w:proofErr w:type="gramEnd"/>
      <w:r w:rsidRPr="008E3418">
        <w:t xml:space="preserve"> plan to get out of Iraq. It is things that we have talked </w:t>
      </w:r>
    </w:p>
    <w:p w:rsidR="008E3418" w:rsidRPr="008E3418" w:rsidRDefault="008E3418" w:rsidP="008E3418">
      <w:proofErr w:type="gramStart"/>
      <w:r w:rsidRPr="008E3418">
        <w:t>about</w:t>
      </w:r>
      <w:proofErr w:type="gramEnd"/>
      <w:r w:rsidRPr="008E3418">
        <w:t xml:space="preserve"> right here in this room.</w:t>
      </w:r>
    </w:p>
    <w:p w:rsidR="008E3418" w:rsidRPr="008E3418" w:rsidRDefault="008E3418" w:rsidP="008E3418">
      <w:r w:rsidRPr="008E3418">
        <w:t xml:space="preserve">  He talks about a comprehensive U.N.-led disarmament, demobilization </w:t>
      </w:r>
    </w:p>
    <w:p w:rsidR="008E3418" w:rsidRPr="008E3418" w:rsidRDefault="008E3418" w:rsidP="008E3418">
      <w:proofErr w:type="gramStart"/>
      <w:r w:rsidRPr="008E3418">
        <w:t>and</w:t>
      </w:r>
      <w:proofErr w:type="gramEnd"/>
      <w:r w:rsidRPr="008E3418">
        <w:t xml:space="preserve"> reintegration strategy as necessary to make a reality of the Iraqi </w:t>
      </w:r>
    </w:p>
    <w:p w:rsidR="008E3418" w:rsidRPr="008E3418" w:rsidRDefault="008E3418" w:rsidP="008E3418">
      <w:proofErr w:type="gramStart"/>
      <w:r w:rsidRPr="008E3418">
        <w:t>prime minister's</w:t>
      </w:r>
      <w:proofErr w:type="gramEnd"/>
      <w:r w:rsidRPr="008E3418">
        <w:t xml:space="preserve"> policies that the militias must merge with the </w:t>
      </w:r>
    </w:p>
    <w:p w:rsidR="008E3418" w:rsidRPr="008E3418" w:rsidRDefault="008E3418" w:rsidP="008E3418">
      <w:proofErr w:type="gramStart"/>
      <w:r w:rsidRPr="008E3418">
        <w:t>national</w:t>
      </w:r>
      <w:proofErr w:type="gramEnd"/>
      <w:r w:rsidRPr="008E3418">
        <w:t xml:space="preserve"> security forces.</w:t>
      </w:r>
    </w:p>
    <w:p w:rsidR="008E3418" w:rsidRPr="008E3418" w:rsidRDefault="008E3418" w:rsidP="008E3418">
      <w:r w:rsidRPr="008E3418">
        <w:t xml:space="preserve">  We all know this cannot be a government that has militias running it. </w:t>
      </w:r>
    </w:p>
    <w:p w:rsidR="008E3418" w:rsidRPr="008E3418" w:rsidRDefault="008E3418" w:rsidP="008E3418">
      <w:r w:rsidRPr="008E3418">
        <w:t xml:space="preserve">It becomes warlords. It becomes like Afghanistan. It is the same thing. </w:t>
      </w:r>
    </w:p>
    <w:p w:rsidR="008E3418" w:rsidRPr="008E3418" w:rsidRDefault="008E3418" w:rsidP="008E3418">
      <w:r w:rsidRPr="008E3418">
        <w:t xml:space="preserve">He also says there needs to be an end to the systematic, indefinite </w:t>
      </w:r>
    </w:p>
    <w:p w:rsidR="008E3418" w:rsidRPr="008E3418" w:rsidRDefault="008E3418" w:rsidP="008E3418">
      <w:proofErr w:type="gramStart"/>
      <w:r w:rsidRPr="008E3418">
        <w:t>detentions</w:t>
      </w:r>
      <w:proofErr w:type="gramEnd"/>
      <w:r w:rsidRPr="008E3418">
        <w:t xml:space="preserve"> by U.S. and Iraqi forces.</w:t>
      </w:r>
    </w:p>
    <w:p w:rsidR="008E3418" w:rsidRPr="008E3418" w:rsidRDefault="008E3418" w:rsidP="008E3418">
      <w:r w:rsidRPr="008E3418">
        <w:t xml:space="preserve">  Today, there are 30,000 Iraqis held in more or less permanent </w:t>
      </w:r>
    </w:p>
    <w:p w:rsidR="008E3418" w:rsidRPr="008E3418" w:rsidRDefault="008E3418" w:rsidP="008E3418">
      <w:proofErr w:type="gramStart"/>
      <w:r w:rsidRPr="008E3418">
        <w:t>detention</w:t>
      </w:r>
      <w:proofErr w:type="gramEnd"/>
      <w:r w:rsidRPr="008E3418">
        <w:t xml:space="preserve">, whether it be in Guantanamo or Abu </w:t>
      </w:r>
      <w:proofErr w:type="spellStart"/>
      <w:r w:rsidRPr="008E3418">
        <w:t>Ghraib</w:t>
      </w:r>
      <w:proofErr w:type="spellEnd"/>
      <w:r w:rsidRPr="008E3418">
        <w:t xml:space="preserve"> or wherever. And </w:t>
      </w:r>
    </w:p>
    <w:p w:rsidR="008E3418" w:rsidRPr="008E3418" w:rsidRDefault="008E3418" w:rsidP="008E3418">
      <w:proofErr w:type="gramStart"/>
      <w:r w:rsidRPr="008E3418">
        <w:t>as</w:t>
      </w:r>
      <w:proofErr w:type="gramEnd"/>
      <w:r w:rsidRPr="008E3418">
        <w:t xml:space="preserve"> long as we continue to do that, we are occupiers. There is no </w:t>
      </w:r>
    </w:p>
    <w:p w:rsidR="008E3418" w:rsidRPr="008E3418" w:rsidRDefault="008E3418" w:rsidP="008E3418">
      <w:proofErr w:type="gramStart"/>
      <w:r w:rsidRPr="008E3418">
        <w:lastRenderedPageBreak/>
        <w:t>question</w:t>
      </w:r>
      <w:proofErr w:type="gramEnd"/>
      <w:r w:rsidRPr="008E3418">
        <w:t xml:space="preserve"> about it. And the plan which Mr. </w:t>
      </w:r>
      <w:proofErr w:type="spellStart"/>
      <w:r w:rsidRPr="008E3418">
        <w:t>Menzies</w:t>
      </w:r>
      <w:proofErr w:type="spellEnd"/>
      <w:r w:rsidRPr="008E3418">
        <w:t xml:space="preserve"> Campbell puts </w:t>
      </w:r>
    </w:p>
    <w:p w:rsidR="008E3418" w:rsidRPr="008E3418" w:rsidRDefault="008E3418" w:rsidP="008E3418">
      <w:proofErr w:type="gramStart"/>
      <w:r w:rsidRPr="008E3418">
        <w:t>forward</w:t>
      </w:r>
      <w:proofErr w:type="gramEnd"/>
      <w:r w:rsidRPr="008E3418">
        <w:t xml:space="preserve">, or the one that we put forward, there are reasonable ways to </w:t>
      </w:r>
    </w:p>
    <w:p w:rsidR="008E3418" w:rsidRPr="008E3418" w:rsidRDefault="008E3418" w:rsidP="008E3418">
      <w:proofErr w:type="gramStart"/>
      <w:r w:rsidRPr="008E3418">
        <w:t>get</w:t>
      </w:r>
      <w:proofErr w:type="gramEnd"/>
      <w:r w:rsidRPr="008E3418">
        <w:t xml:space="preserve"> out of this. But we must get out of Iraq if we are ever going to </w:t>
      </w:r>
    </w:p>
    <w:p w:rsidR="008E3418" w:rsidRPr="008E3418" w:rsidRDefault="008E3418" w:rsidP="008E3418">
      <w:proofErr w:type="gramStart"/>
      <w:r w:rsidRPr="008E3418">
        <w:t>deal</w:t>
      </w:r>
      <w:proofErr w:type="gramEnd"/>
      <w:r w:rsidRPr="008E3418">
        <w:t xml:space="preserve"> with the problems you talk about in Afghanistan.</w:t>
      </w:r>
    </w:p>
    <w:p w:rsidR="008E3418" w:rsidRPr="008E3418" w:rsidRDefault="008E3418" w:rsidP="008E3418">
      <w:r w:rsidRPr="008E3418">
        <w:t xml:space="preserve">  We cannot fight on two fronts. We have proven that. We left </w:t>
      </w:r>
    </w:p>
    <w:p w:rsidR="008E3418" w:rsidRPr="008E3418" w:rsidRDefault="008E3418" w:rsidP="008E3418">
      <w:r w:rsidRPr="008E3418">
        <w:t xml:space="preserve">Afghanistan to go to Iraq, and the mess came right back up. And if we </w:t>
      </w:r>
    </w:p>
    <w:p w:rsidR="008E3418" w:rsidRPr="008E3418" w:rsidRDefault="008E3418" w:rsidP="008E3418">
      <w:proofErr w:type="gramStart"/>
      <w:r w:rsidRPr="008E3418">
        <w:t>are</w:t>
      </w:r>
      <w:proofErr w:type="gramEnd"/>
      <w:r w:rsidRPr="008E3418">
        <w:t xml:space="preserve"> serious about dealing with whatever kind of terrorism was being </w:t>
      </w:r>
    </w:p>
    <w:p w:rsidR="008E3418" w:rsidRPr="008E3418" w:rsidRDefault="008E3418" w:rsidP="008E3418">
      <w:proofErr w:type="gramStart"/>
      <w:r w:rsidRPr="008E3418">
        <w:t>created</w:t>
      </w:r>
      <w:proofErr w:type="gramEnd"/>
      <w:r w:rsidRPr="008E3418">
        <w:t xml:space="preserve"> in Afghanistan, we have got to go back and finish that job.</w:t>
      </w:r>
    </w:p>
    <w:p w:rsidR="008E3418" w:rsidRPr="008E3418" w:rsidRDefault="008E3418" w:rsidP="008E3418">
      <w:r w:rsidRPr="008E3418">
        <w:t xml:space="preserve">  Now, </w:t>
      </w:r>
      <w:proofErr w:type="spellStart"/>
      <w:r w:rsidRPr="008E3418">
        <w:t>Menzies</w:t>
      </w:r>
      <w:proofErr w:type="spellEnd"/>
      <w:r w:rsidRPr="008E3418">
        <w:t xml:space="preserve"> Campbell finishes by saying, you could change the words </w:t>
      </w:r>
    </w:p>
    <w:p w:rsidR="008E3418" w:rsidRPr="008E3418" w:rsidRDefault="008E3418" w:rsidP="008E3418">
      <w:proofErr w:type="gramStart"/>
      <w:r w:rsidRPr="008E3418">
        <w:t>a</w:t>
      </w:r>
      <w:proofErr w:type="gramEnd"/>
      <w:r w:rsidRPr="008E3418">
        <w:t xml:space="preserve"> little bit, but it would be the very same thing. With distressing </w:t>
      </w:r>
    </w:p>
    <w:p w:rsidR="008E3418" w:rsidRPr="008E3418" w:rsidRDefault="008E3418" w:rsidP="008E3418">
      <w:proofErr w:type="gramStart"/>
      <w:r w:rsidRPr="008E3418">
        <w:t>regularity</w:t>
      </w:r>
      <w:proofErr w:type="gramEnd"/>
      <w:r w:rsidRPr="008E3418">
        <w:t xml:space="preserve">, the Commons, or the Congress, pays tribute to the brave men </w:t>
      </w:r>
    </w:p>
    <w:p w:rsidR="008E3418" w:rsidRPr="008E3418" w:rsidRDefault="008E3418" w:rsidP="008E3418">
      <w:proofErr w:type="gramStart"/>
      <w:r w:rsidRPr="008E3418">
        <w:t>and</w:t>
      </w:r>
      <w:proofErr w:type="gramEnd"/>
      <w:r w:rsidRPr="008E3418">
        <w:t xml:space="preserve"> women who have given their lives in Iraq.</w:t>
      </w:r>
    </w:p>
    <w:p w:rsidR="008E3418" w:rsidRPr="008E3418" w:rsidRDefault="008E3418" w:rsidP="008E3418">
      <w:r w:rsidRPr="008E3418">
        <w:t xml:space="preserve">  If the government cannot explain why this is necessary, that they </w:t>
      </w:r>
    </w:p>
    <w:p w:rsidR="008E3418" w:rsidRPr="008E3418" w:rsidRDefault="008E3418" w:rsidP="008E3418">
      <w:proofErr w:type="gramStart"/>
      <w:r w:rsidRPr="008E3418">
        <w:t>should</w:t>
      </w:r>
      <w:proofErr w:type="gramEnd"/>
      <w:r w:rsidRPr="008E3418">
        <w:t xml:space="preserve"> make this ultimate sacrifice, then it must be prepared to bring </w:t>
      </w:r>
    </w:p>
    <w:p w:rsidR="008E3418" w:rsidRPr="008E3418" w:rsidRDefault="008E3418" w:rsidP="008E3418">
      <w:proofErr w:type="gramStart"/>
      <w:r w:rsidRPr="008E3418">
        <w:t>them</w:t>
      </w:r>
      <w:proofErr w:type="gramEnd"/>
      <w:r w:rsidRPr="008E3418">
        <w:t xml:space="preserve"> home. And that is where we are today. We have a government that </w:t>
      </w:r>
    </w:p>
    <w:p w:rsidR="008E3418" w:rsidRPr="008E3418" w:rsidRDefault="008E3418" w:rsidP="008E3418">
      <w:proofErr w:type="gramStart"/>
      <w:r w:rsidRPr="008E3418">
        <w:t>wants</w:t>
      </w:r>
      <w:proofErr w:type="gramEnd"/>
      <w:r w:rsidRPr="008E3418">
        <w:t xml:space="preserve"> to get through 120 days, and I will make a prediction for you. </w:t>
      </w:r>
    </w:p>
    <w:p w:rsidR="008E3418" w:rsidRPr="008E3418" w:rsidRDefault="008E3418" w:rsidP="008E3418">
      <w:r w:rsidRPr="008E3418">
        <w:t xml:space="preserve">Right there, the prime minister of Iraq, Mr. </w:t>
      </w:r>
      <w:proofErr w:type="spellStart"/>
      <w:r w:rsidRPr="008E3418">
        <w:t>Maliki</w:t>
      </w:r>
      <w:proofErr w:type="spellEnd"/>
      <w:r w:rsidRPr="008E3418">
        <w:t xml:space="preserve">, is going to come </w:t>
      </w:r>
    </w:p>
    <w:p w:rsidR="008E3418" w:rsidRPr="008E3418" w:rsidRDefault="008E3418" w:rsidP="008E3418">
      <w:proofErr w:type="gramStart"/>
      <w:r w:rsidRPr="008E3418">
        <w:t>in</w:t>
      </w:r>
      <w:proofErr w:type="gramEnd"/>
      <w:r w:rsidRPr="008E3418">
        <w:t xml:space="preserve"> here in the next month, and he is going to stand up there and plead </w:t>
      </w:r>
    </w:p>
    <w:p w:rsidR="008E3418" w:rsidRPr="008E3418" w:rsidRDefault="008E3418" w:rsidP="008E3418">
      <w:proofErr w:type="gramStart"/>
      <w:r w:rsidRPr="008E3418">
        <w:t>with</w:t>
      </w:r>
      <w:proofErr w:type="gramEnd"/>
      <w:r w:rsidRPr="008E3418">
        <w:t xml:space="preserve"> us to leave our troops in Iraq.</w:t>
      </w:r>
    </w:p>
    <w:p w:rsidR="008E3418" w:rsidRPr="008E3418" w:rsidRDefault="008E3418" w:rsidP="008E3418">
      <w:r w:rsidRPr="008E3418">
        <w:t xml:space="preserve">  We have seen that kind of stuff already in this House. And you can </w:t>
      </w:r>
    </w:p>
    <w:p w:rsidR="008E3418" w:rsidRPr="008E3418" w:rsidRDefault="008E3418" w:rsidP="008E3418">
      <w:proofErr w:type="gramStart"/>
      <w:r w:rsidRPr="008E3418">
        <w:t>bet</w:t>
      </w:r>
      <w:proofErr w:type="gramEnd"/>
      <w:r w:rsidRPr="008E3418">
        <w:t xml:space="preserve"> that the PR from that will be to stimulate people to say, oh, gee, </w:t>
      </w:r>
    </w:p>
    <w:p w:rsidR="008E3418" w:rsidRPr="008E3418" w:rsidRDefault="008E3418" w:rsidP="008E3418">
      <w:proofErr w:type="gramStart"/>
      <w:r w:rsidRPr="008E3418">
        <w:t>if</w:t>
      </w:r>
      <w:proofErr w:type="gramEnd"/>
      <w:r w:rsidRPr="008E3418">
        <w:t xml:space="preserve"> we stayed just another 3 months or another 4 months or whatever. We </w:t>
      </w:r>
    </w:p>
    <w:p w:rsidR="008E3418" w:rsidRPr="008E3418" w:rsidRDefault="008E3418" w:rsidP="008E3418">
      <w:proofErr w:type="gramStart"/>
      <w:r w:rsidRPr="008E3418">
        <w:t>have</w:t>
      </w:r>
      <w:proofErr w:type="gramEnd"/>
      <w:r w:rsidRPr="008E3418">
        <w:t xml:space="preserve"> been there since 2002, 4 years, and this is what you have as the </w:t>
      </w:r>
    </w:p>
    <w:p w:rsidR="008E3418" w:rsidRPr="008E3418" w:rsidRDefault="008E3418" w:rsidP="008E3418">
      <w:proofErr w:type="gramStart"/>
      <w:r w:rsidRPr="008E3418">
        <w:t>analysis</w:t>
      </w:r>
      <w:proofErr w:type="gramEnd"/>
      <w:r w:rsidRPr="008E3418">
        <w:t xml:space="preserve"> by people who know what they are talking about.</w:t>
      </w:r>
    </w:p>
    <w:p w:rsidR="00D60C9A" w:rsidRDefault="00D60C9A" w:rsidP="008E3418"/>
    <w:p w:rsidR="00D60C9A" w:rsidRDefault="00D60C9A" w:rsidP="008E3418"/>
    <w:p w:rsidR="00D60C9A" w:rsidRDefault="00D60C9A" w:rsidP="008E3418"/>
    <w:p w:rsidR="00D60C9A" w:rsidRDefault="00D60C9A" w:rsidP="008E3418"/>
    <w:p w:rsidR="00D60C9A" w:rsidRDefault="00D60C9A" w:rsidP="008E3418"/>
    <w:p w:rsidR="008E3418" w:rsidRPr="008E3418" w:rsidRDefault="008E3418" w:rsidP="008E3418">
      <w:r w:rsidRPr="008E3418">
        <w:t xml:space="preserve">  To the 40,000 people who died there.</w:t>
      </w:r>
    </w:p>
    <w:p w:rsidR="00D60C9A" w:rsidRDefault="00D60C9A" w:rsidP="008E3418"/>
    <w:p w:rsidR="00D60C9A" w:rsidRDefault="00D60C9A" w:rsidP="008E3418"/>
    <w:p w:rsidR="00D60C9A" w:rsidRDefault="00D60C9A" w:rsidP="008E3418"/>
    <w:sectPr w:rsidR="00D60C9A" w:rsidSect="006B56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23D" w:rsidRDefault="00AC423D" w:rsidP="00D60C9A">
      <w:r>
        <w:separator/>
      </w:r>
    </w:p>
  </w:endnote>
  <w:endnote w:type="continuationSeparator" w:id="0">
    <w:p w:rsidR="00AC423D" w:rsidRDefault="00AC423D" w:rsidP="00D60C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C30" w:rsidRDefault="00B81C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C30" w:rsidRDefault="00B81C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C30" w:rsidRDefault="00B81C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23D" w:rsidRDefault="00AC423D" w:rsidP="00D60C9A">
      <w:r>
        <w:separator/>
      </w:r>
    </w:p>
  </w:footnote>
  <w:footnote w:type="continuationSeparator" w:id="0">
    <w:p w:rsidR="00AC423D" w:rsidRDefault="00AC423D" w:rsidP="00D60C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C30" w:rsidRDefault="00B81C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C9A" w:rsidRPr="008E3418" w:rsidRDefault="00D60C9A" w:rsidP="00D60C9A">
    <w:r w:rsidRPr="008E3418">
      <w:t>(Monday, July 10, 2006)]</w:t>
    </w:r>
  </w:p>
  <w:p w:rsidR="00D60C9A" w:rsidRPr="008E3418" w:rsidRDefault="00D60C9A" w:rsidP="00D60C9A">
    <w:r w:rsidRPr="008E3418">
      <w:t>[House]</w:t>
    </w:r>
  </w:p>
  <w:p w:rsidR="00D60C9A" w:rsidRDefault="00B81C30">
    <w:pPr>
      <w:pStyle w:val="Header"/>
    </w:pPr>
    <w:r w:rsidRPr="008E3418">
      <w:t xml:space="preserve">Mr. </w:t>
    </w:r>
    <w:proofErr w:type="spellStart"/>
    <w:r w:rsidRPr="008E3418">
      <w:t>McDERMOTT</w:t>
    </w:r>
    <w:proofErr w:type="spellEnd"/>
    <w:r w:rsidRPr="008E3418">
      <w:t xml:space="preserve">.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C30" w:rsidRDefault="00B81C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418"/>
    <w:rsid w:val="00175C69"/>
    <w:rsid w:val="00315E9B"/>
    <w:rsid w:val="006B5681"/>
    <w:rsid w:val="008E3418"/>
    <w:rsid w:val="00AC423D"/>
    <w:rsid w:val="00B81C30"/>
    <w:rsid w:val="00CF0258"/>
    <w:rsid w:val="00D60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4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34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60C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C9A"/>
  </w:style>
  <w:style w:type="paragraph" w:styleId="Footer">
    <w:name w:val="footer"/>
    <w:basedOn w:val="Normal"/>
    <w:link w:val="FooterChar"/>
    <w:uiPriority w:val="99"/>
    <w:semiHidden/>
    <w:unhideWhenUsed/>
    <w:rsid w:val="00D60C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0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4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34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2015-01-27T03:28:00Z</dcterms:created>
  <dcterms:modified xsi:type="dcterms:W3CDTF">2015-01-27T03:48:00Z</dcterms:modified>
</cp:coreProperties>
</file>