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I come to the Senate floor with a heavy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so many other Americans, I am horrified at the graphic images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soldiers abusing Iraqi soldiers and prisoners. We are in a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where our troops in the field in Iraq and Afghanistan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performed millions of acts of kindness and good will and bravery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sadly, have been overshadowed by the recently disclosed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photographs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. That is a reality.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in Iraq is more dangerous today because of the scandal at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Abu </w:t>
      </w:r>
      <w:proofErr w:type="spell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prison,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standing in the world is being challenged. A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believes in the rule of law and democracy must demonstrate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its own conduct. Our conduct is being called into question.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very concerned that we have reached this point. I am concerned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statements from the Bush administration, sadly, over the last 2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sent a message that we were prepared to bend some of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time-honored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rules and standards when it came to the treatment of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war. Over 2000 years ago, the Roman orator Cicero said: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Laws are silent in time of war.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modern times, we have rejected this proposition. Some voices are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on us to turn back the clock, but we can't do that. That is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America. That is not what we are all about. Our great country was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founded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people fleeing governmental repression. Our founders wanted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that the United States would not oppress its citizens even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of war, and that is why they included a prohibition on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cruel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unusual punishment in the Bill of Rights of the Constitution.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World War II, the United States and our allies, horrified by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genocidal practices of Nazi Germany, created a new international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legal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based on respect for human rights. One of the fundamental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tenets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universal prohibition on torture and ill treatment. Each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Amnesty International and even our State Department issue report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cards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countries around the world as to whether they are living up to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standard. Imagine what that report will look like the next time it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issued by our own Department of State.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light of the horrific abuses that have come to light in recent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ought to take a moment to review the legal order that was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World War II. International law absolutely prohibits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as ``cruel, inhuman or degrading treatment.''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Universal Declaration of Human Rights states unequivocally: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States, with a majority of countries in the world, is a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party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two treaties that contain absolute bans on torture, cruel and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inhuman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degrading treatment: The International Covenant on Civil and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Political Rights and the Convention against Torture.</w:t>
      </w:r>
      <w:proofErr w:type="gramEnd"/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Geneva Conventions govern the status and treatment of those in a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wartime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detainee situation. The U.S. Government has long held that as a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party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conventions, we are legally bound by its terms. The Geneva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Conventions make clear that there are no exceptions to this prohibition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 and such treatment during armed conflict.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Article 13 of the Geneva Conventions says: Prisoners of war must at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be humanely treated. Prisoners of war must at all times be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particularly against acts of violence or intimidation and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insults and public curiosity. Measures of reprisal against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are prohibited.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Article 14 of the Conventions states: Prisoners of war are entitled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circumstances to respect for their persons and their honor.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Article 17 states: No physical or mental torture, nor any form of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coercion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may be inflicted on prisoners of war to secure from them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any kind whatsoever. Prisoners of war who refuse to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not be threatened, insulted, or exposed to unpleasant or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disadvantageous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treatment of any kind.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of America is a signatory to this international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Army regulations implementing those provisions repeat these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standards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make it clear that they apply to the men and women in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International law, U.S. </w:t>
      </w: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law,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Army regulations speak clearly.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Nonetheless, as we have learned in recent weeks, abuses took place at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Abu </w:t>
      </w:r>
      <w:proofErr w:type="spell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that clearly violate these standards.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quote army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MG Antonio </w:t>
      </w:r>
      <w:proofErr w:type="spell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Taguba's</w:t>
      </w:r>
      <w:proofErr w:type="spell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report: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report describes ``the intentional abuse of detainees by military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personnel,'' including ``punching, slapping, and kicking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detainees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``using military working dogs, without muzzles, to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intimidate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frighten detainees, and in at least one case biting and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severely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injuring a detainee,'' ``breaking chemical lights and pouring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phosphoric liquid on detainees,'' ``threatening detainees with a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charged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9m pistol,'' ``beating detainees with a broom handle and a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chair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,'' and ``sodomizing a detainee with a chemical light.''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Importantly, the </w:t>
      </w:r>
      <w:proofErr w:type="spell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concludes that the military police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trained or put on notice in other ways that these kinds of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impermissible and would not be tolerated.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say, before I read on, that you would know by human instinct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things I have just read were wrong. You should know at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an order is given that it is an unlawful order. But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when General </w:t>
      </w:r>
      <w:proofErr w:type="spell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looked into the background and training of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soldiers, little or nothing was done to prepare them for their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read further from the </w:t>
      </w:r>
      <w:proofErr w:type="spell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report: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Unfortunately, the abuses in Iraq are, in some ways, the logical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byproduct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</w:t>
      </w:r>
      <w:r w:rsidR="003A70A4"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administration’s</w:t>
      </w: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policies. In the aftermath of 9/11,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administration made it clear that they believed that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legal order,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 us so well during the cold war, was not good enough for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terrorism.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administration has created a secret detention system, outside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strictures of domestic and international law, that stretches from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Norfolk, VA, and Charleston, SC, where American citizens Jose Padilla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Yasser </w:t>
      </w:r>
      <w:proofErr w:type="spell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Hamdi</w:t>
      </w:r>
      <w:proofErr w:type="spell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detained as enemy combatants, to Guantanamo Bay,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have been detained since the commencement of hostilities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Afghanistan. The administration denies public access to these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detainees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asserts that the Geneva Conventions do not apply to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terrorism.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Washington Post editorial entitled ``System of Abuse'' alleges: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 of the most flagrant legal violations have taken place at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Guantanamo Bay.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claims that the detainees are not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entitled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protections of the Geneva Conventions, though they may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treated in accordance with some provisions of the conventions ``to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extent appropriate and consistent with military necessity.''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is no room for hairsplitting when it comes to the law. This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policy sends a signal to lower ranking officials that the law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obstacle to be overcome, not a bright line that cannot be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crossed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Contrary to this position, the Geneva Conventions protect all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captured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combatants and civilians. The official commentary on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conventions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explains: ``There is no intermediate status; nobody in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hands can fall outside the law.''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Geneva Conventions do not allow the hairsplitting which this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engaged in at Guantanamo and other places where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there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detainees in this war on terrorism.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Administration officials claim that none of the Guantanamo detainees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qualify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POWs. However, under article 5 of the 3rd Geneva Convention,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captured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combatants are presumed to be POWs, and must be treated as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unless and until determined otherwise by a competent tribunal in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individualized proceeding. The U.S. Government has long abided by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principle, e.g., the U.S. convened more than 1,000 such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proceedings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the gulf war. Military regulations state, ``When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doubt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exists as to whether captured enemy personnel warrant POW status,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Art. 5 Tribunals must be convened.''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Red Cross, which typically refrains from public comment on its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visits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wartime detainees, has taken the unusual step of criticizing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Guantanamo Bay detentions. They said: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9/11, there have been persistent reports that U.S.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interrogators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used interrogation tactics that may rise to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torture or cruel, inhuman and degrading treatment.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a December 5, 2002, story in The Washington Post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reported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widespread allegations that the United States was using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so-called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``stress and duress'' techniques, including sleep, food,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water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sensory deprivation, and forcing detainees into uncomfortable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painful physical positions.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The Post, an unnamed administration official said, ``If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don't violate someone's human rights some of the time, you probably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aren't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your job. I don't think we want to be promoting a view of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zero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tolerance on this.''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use of these techniques, which are also known as ``torture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lite</w:t>
      </w:r>
      <w:proofErr w:type="spellEnd"/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violates prohibitions on torture and cruel, inhuman, and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degrading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treatment. The State Department has repeatedly characterized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such tactics by other countries as torture, plain and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simple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own State Department has accused other countries that have tried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rationalize this treatment as being engaged in torture.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Israel, a country that has grappled with terrorism for decades,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Supreme Court held that ``stress and duress'' techniques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interrogation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techniques violate international law and are absolutely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prohibited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. As the Court explained: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Guantanamo interrogators have reportedly used these tactics. There is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disturbing link between Guantanamo and the abuses in Iraq. </w:t>
      </w: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MG.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Geoffrey Miller was the commander of the Guantanamo Bay detention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facility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late 2002, Miller reportedly asked the Pentagon to approve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some ``stress and duress'' techniques. In April 2003,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Pentagon approved the use of these techniques.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Defense Department's general counsel was involved in creating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guidelines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an important element for us to consider regarding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nomination before us today.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August 2003, Miller, the Guantanamo commander, visited Abu </w:t>
      </w:r>
      <w:proofErr w:type="spell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examine interrogation practices there. According the </w:t>
      </w:r>
      <w:proofErr w:type="spell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Miller recommended that military police, who were serving as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guards, become ``actively engaged in setting the conditions for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exploitation of internees.'' The </w:t>
      </w:r>
      <w:proofErr w:type="spell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criticized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Miller's recommendation which the report said would violate Army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regulations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``clearly run counter to the smooth operation of a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detention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facility.''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another key player who Congress </w:t>
      </w: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question closely,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William Haynes, who is the Defense Department's general counsel. As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lawyer at the Pentagon, Haynes was intimately involved in crafting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legal standards for the war on terrorism and the war in Iraq,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including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guidance regarding ``torture </w:t>
      </w:r>
      <w:proofErr w:type="spell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lite</w:t>
      </w:r>
      <w:proofErr w:type="spell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year, President Bush nominated Mr. Haynes to be a judge on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4th Circuit Court of Appeals, the second highest court in the land.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Haynes was nominated, I and many of my colleagues on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Judiciary Committee were already very concerned about the Defense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Department's legal policies related to the war on terrorism and the war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So, we questioned Haynes closely.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Following his hearing, I sent Haynes a number of written questions.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failed to respond to some of my questions and many of the answers 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were not responsive. He answered several questions by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citing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briefs. He refused to respond to other questions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``may or may not have been called to provide advice'' on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official capacity.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sent a </w:t>
      </w:r>
      <w:proofErr w:type="spell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followup</w:t>
      </w:r>
      <w:proofErr w:type="spell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to Mr. Haynes, expressing concern about his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nonresponsiveness</w:t>
      </w:r>
      <w:proofErr w:type="spellEnd"/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giving him another opportunity to respond to my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related to torture of detainees and internees, and POWs.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second set of answers was not much better than the first and 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to respond to many of the questions I asked. Let me offer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couple of examples.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asked Mr. Haynes about views he expressed in a speech to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Federalist Society.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Speaking about the detention of enemy combatants,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said: ``Congress specifically authorized the President not only to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deadly force, but also an lesser force needed to capture and detain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combatants to prevent them from engaging in continued hostilities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States.'' I asked him: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his first set of answers, Mr. Haynes responded by simply citing to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brief, ``The Government's position concerning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statutory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authorization of September 18, 2001 has been most recently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articulated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its brief filed in opposition to petition for the writ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certiorari in </w:t>
      </w:r>
      <w:proofErr w:type="spell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Hamdi</w:t>
      </w:r>
      <w:proofErr w:type="spell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v. Rumsfeld.''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asked Haynes for a more responsive answer.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Keep in mind he is the general counsel for the Department of Defense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establishing the legal standards under the Geneva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Conventions and American law and military regulations on the treatment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prisoners and detainees.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asking him specifically to tell me the standards he used. These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sent to Mr. Haynes months before the scandal at Abu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continued to be evasive. He again cited a Government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brief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 of explaining his views. He carefully avoided answering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directly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of the questions which I asked him.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asked Mr. Haynes about the failure to provide article 5 tribunals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detainees at Guantanamo Bay. The U.S. Government has long abided by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practice and U.S. military regulations provide detailed procedures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 5 tribunals.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asked Mr. Haynes: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responded by asserting the screening process for detainees ``goes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beyond what article 5 requires.'' But he did not respond to my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failed to respond. That, unfortunately, is the pattern we have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Mr. Haynes and this nomination.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questions sent by Members of the Senate to nominees are more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academic exercise. We want to establish for the record exactly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Mr. Haynes and others played, if any, in establishing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interrogation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tactics and techniques which have now been dramatized so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negatively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world.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Haynes cannot expect the vote of this Senate to the second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highest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court of the land by being evasive on this critical issue at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moment in our history.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Torture and cruel, inhuman, and degrading treatment are wrong,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illegal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un-American, and totally counterproductive in the field of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Israeli Supreme Court reminded us: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inspiring words come from the Supreme Court of the Nation of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Israel, a nation which battles terrorism every day.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rejected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easy way out, torture ``</w:t>
      </w:r>
      <w:proofErr w:type="spell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lite</w:t>
      </w:r>
      <w:proofErr w:type="spell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stress and duress. They have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does not make them any safer as a nation, and it degrades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reputation in the world community. The United States can do no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 horrific terrorist attacks on 9/11, our commitment to this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principle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values has been tested. As we withstand repeated warnings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 terrorist attacks, we may be tempted by the notion that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somehow justified, but it is not. We must resist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temptation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his classic novel ``The Brothers Karamazov,'' Dostoevsky posed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eloquently: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No, America must not engage in torture and cruel, inhuman, and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degrading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treatment. Torture is wrong. We have said that unequivocally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 or 60 years. It is one of the values and principles that guides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Thomas Paine said: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Torture is an ineffective counterterrorism tactic. It produces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unreliable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information. When our Government engages in these kinds of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project a negative image abroad, creating anti-American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sentiment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 that is virtually impossible for us to deal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we engage in this sort of activity, we run the risk of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subjecting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 in uniform and other American citizens not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dangerous wartime situation but to torture themselves if they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detained or captured.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Nation has been a beacon for democratizing forces around the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they challenge repression and human rights violations.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our Nation has been a beacon for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democratizing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around the world as they challenge repression and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violations. The American exemplar inspired many to shed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yoke of communism and move toward democracy. In an era where we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emerged as a superpower, the world looks to us for leadership,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inspiration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our values. When we curtail individual rights, other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 suit and democracy and human rights suffer.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sent a letter to the chairman of the Senate Judiciary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Committee, Senator Orrin Hatch of Utah.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asked Senator Hatch to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reschedule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hearing for Mr. William Haynes whose nomination is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currently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calendar. Mr. Haynes, now more than ever, must answer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questions about the role he played as general counsel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Pentagon. If he had nothing to do with this policy, he can make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eminently clear, but if he did have something to do with it, I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the answers to these questions before we, in good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conscience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are asked to vote to support his nomination to the second 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>highest</w:t>
      </w:r>
      <w:proofErr w:type="gramEnd"/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court in America.</w:t>
      </w:r>
    </w:p>
    <w:p w:rsidR="0087046F" w:rsidRPr="0087046F" w:rsidRDefault="0087046F" w:rsidP="0087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932781" w:rsidRDefault="00932781">
      <w:bookmarkStart w:id="0" w:name="_GoBack"/>
      <w:bookmarkEnd w:id="0"/>
    </w:p>
    <w:sectPr w:rsidR="00932781" w:rsidSect="004C26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7C5" w:rsidRDefault="000C77C5" w:rsidP="003A70A4">
      <w:pPr>
        <w:spacing w:after="0" w:line="240" w:lineRule="auto"/>
      </w:pPr>
      <w:r>
        <w:separator/>
      </w:r>
    </w:p>
  </w:endnote>
  <w:endnote w:type="continuationSeparator" w:id="0">
    <w:p w:rsidR="000C77C5" w:rsidRDefault="000C77C5" w:rsidP="003A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E8F" w:rsidRDefault="00D84E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E8F" w:rsidRDefault="00D84E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E8F" w:rsidRDefault="00D84E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7C5" w:rsidRDefault="000C77C5" w:rsidP="003A70A4">
      <w:pPr>
        <w:spacing w:after="0" w:line="240" w:lineRule="auto"/>
      </w:pPr>
      <w:r>
        <w:separator/>
      </w:r>
    </w:p>
  </w:footnote>
  <w:footnote w:type="continuationSeparator" w:id="0">
    <w:p w:rsidR="000C77C5" w:rsidRDefault="000C77C5" w:rsidP="003A7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E8F" w:rsidRDefault="00D84E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0A4" w:rsidRPr="0087046F" w:rsidRDefault="003A70A4" w:rsidP="003A70A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7046F">
      <w:rPr>
        <w:rFonts w:ascii="Courier New" w:eastAsia="Times New Roman" w:hAnsi="Courier New" w:cs="Courier New"/>
        <w:color w:val="000000"/>
        <w:sz w:val="20"/>
        <w:szCs w:val="20"/>
      </w:rPr>
      <w:t>(Monday, May 10, 2004)]</w:t>
    </w:r>
  </w:p>
  <w:p w:rsidR="003A70A4" w:rsidRPr="0087046F" w:rsidRDefault="003A70A4" w:rsidP="003A70A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7046F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3A70A4" w:rsidRDefault="00D84E8F">
    <w:pPr>
      <w:pStyle w:val="Header"/>
    </w:pPr>
    <w:r w:rsidRPr="0087046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7046F">
      <w:rPr>
        <w:rFonts w:ascii="Courier New" w:eastAsia="Times New Roman" w:hAnsi="Courier New" w:cs="Courier New"/>
        <w:color w:val="000000"/>
        <w:sz w:val="20"/>
        <w:szCs w:val="20"/>
      </w:rPr>
      <w:t>DURBIN.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E8F" w:rsidRDefault="00D84E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046F"/>
    <w:rsid w:val="000C77C5"/>
    <w:rsid w:val="001F789B"/>
    <w:rsid w:val="003A70A4"/>
    <w:rsid w:val="004C260F"/>
    <w:rsid w:val="0087046F"/>
    <w:rsid w:val="00932781"/>
    <w:rsid w:val="00D84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7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0A4"/>
  </w:style>
  <w:style w:type="paragraph" w:styleId="Footer">
    <w:name w:val="footer"/>
    <w:basedOn w:val="Normal"/>
    <w:link w:val="FooterChar"/>
    <w:uiPriority w:val="99"/>
    <w:semiHidden/>
    <w:unhideWhenUsed/>
    <w:rsid w:val="003A7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2593</Words>
  <Characters>14783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2015-02-01T03:49:00Z</dcterms:created>
  <dcterms:modified xsi:type="dcterms:W3CDTF">2015-02-01T03:51:00Z</dcterms:modified>
</cp:coreProperties>
</file>