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B81" w:rsidRPr="00464106" w:rsidRDefault="00AB3B81" w:rsidP="00AB3B81">
      <w:r w:rsidRPr="00464106">
        <w:t xml:space="preserve">  I thank the gentleman for yielding.</w:t>
      </w:r>
    </w:p>
    <w:p w:rsidR="00AB3B81" w:rsidRPr="00464106" w:rsidRDefault="00AB3B81" w:rsidP="00AB3B81">
      <w:r w:rsidRPr="00464106">
        <w:t xml:space="preserve">  Mr. Speaker, I rise in strong support of H.R. 2929, the Lee-Allen </w:t>
      </w:r>
    </w:p>
    <w:p w:rsidR="00AB3B81" w:rsidRPr="00464106" w:rsidRDefault="00AB3B81" w:rsidP="00AB3B81">
      <w:proofErr w:type="gramStart"/>
      <w:r w:rsidRPr="00464106">
        <w:t>bill</w:t>
      </w:r>
      <w:proofErr w:type="gramEnd"/>
      <w:r w:rsidRPr="00464106">
        <w:t xml:space="preserve"> to ban permanent bases in Iraq.</w:t>
      </w:r>
    </w:p>
    <w:p w:rsidR="00AB3B81" w:rsidRPr="00464106" w:rsidRDefault="00AB3B81" w:rsidP="00AB3B81">
      <w:r w:rsidRPr="00464106">
        <w:t xml:space="preserve">  Regardless of one's position on U.S. military operations, we can all </w:t>
      </w:r>
    </w:p>
    <w:p w:rsidR="00AB3B81" w:rsidRPr="00464106" w:rsidRDefault="00AB3B81" w:rsidP="00AB3B81">
      <w:proofErr w:type="gramStart"/>
      <w:r w:rsidRPr="00464106">
        <w:t>agree</w:t>
      </w:r>
      <w:proofErr w:type="gramEnd"/>
      <w:r w:rsidRPr="00464106">
        <w:t xml:space="preserve"> on the need for the Iraqi Government to succeed. The perception </w:t>
      </w:r>
    </w:p>
    <w:p w:rsidR="00AB3B81" w:rsidRPr="00464106" w:rsidRDefault="00AB3B81" w:rsidP="00AB3B81">
      <w:proofErr w:type="gramStart"/>
      <w:r w:rsidRPr="00464106">
        <w:t>that</w:t>
      </w:r>
      <w:proofErr w:type="gramEnd"/>
      <w:r w:rsidRPr="00464106">
        <w:t xml:space="preserve"> the United States plans a permanent presence in Iraq fuels the </w:t>
      </w:r>
    </w:p>
    <w:p w:rsidR="00AB3B81" w:rsidRPr="00464106" w:rsidRDefault="00AB3B81" w:rsidP="00AB3B81">
      <w:proofErr w:type="gramStart"/>
      <w:r w:rsidRPr="00464106">
        <w:t>resentment</w:t>
      </w:r>
      <w:proofErr w:type="gramEnd"/>
      <w:r w:rsidRPr="00464106">
        <w:t xml:space="preserve"> against our troops and complicates the path towards </w:t>
      </w:r>
    </w:p>
    <w:p w:rsidR="00AB3B81" w:rsidRPr="00464106" w:rsidRDefault="00AB3B81" w:rsidP="00AB3B81">
      <w:proofErr w:type="gramStart"/>
      <w:r w:rsidRPr="00464106">
        <w:t>political</w:t>
      </w:r>
      <w:proofErr w:type="gramEnd"/>
      <w:r w:rsidRPr="00464106">
        <w:t xml:space="preserve"> reconciliation in Iraq. Too many Iraqis believe that we </w:t>
      </w:r>
    </w:p>
    <w:p w:rsidR="00AB3B81" w:rsidRPr="00464106" w:rsidRDefault="00AB3B81" w:rsidP="00AB3B81">
      <w:proofErr w:type="gramStart"/>
      <w:r w:rsidRPr="00464106">
        <w:t>intend</w:t>
      </w:r>
      <w:proofErr w:type="gramEnd"/>
      <w:r w:rsidRPr="00464106">
        <w:t xml:space="preserve"> to stay in their country indefinitely.</w:t>
      </w:r>
    </w:p>
    <w:p w:rsidR="00AB3B81" w:rsidRPr="00464106" w:rsidRDefault="00AB3B81" w:rsidP="00AB3B81">
      <w:r w:rsidRPr="00464106">
        <w:t xml:space="preserve">  A clear statement by Congress, not part of a larger </w:t>
      </w:r>
      <w:proofErr w:type="gramStart"/>
      <w:r w:rsidRPr="00464106">
        <w:t>bill, that</w:t>
      </w:r>
      <w:proofErr w:type="gramEnd"/>
      <w:r w:rsidRPr="00464106">
        <w:t xml:space="preserve"> we do </w:t>
      </w:r>
    </w:p>
    <w:p w:rsidR="00AB3B81" w:rsidRPr="00464106" w:rsidRDefault="00AB3B81" w:rsidP="00AB3B81">
      <w:proofErr w:type="gramStart"/>
      <w:r w:rsidRPr="00464106">
        <w:t>not</w:t>
      </w:r>
      <w:proofErr w:type="gramEnd"/>
      <w:r w:rsidRPr="00464106">
        <w:t xml:space="preserve"> intend a long-term or permanent military presence in Iraq is </w:t>
      </w:r>
    </w:p>
    <w:p w:rsidR="00AB3B81" w:rsidRPr="00464106" w:rsidRDefault="00AB3B81" w:rsidP="00AB3B81">
      <w:proofErr w:type="gramStart"/>
      <w:r w:rsidRPr="00464106">
        <w:t>necessary</w:t>
      </w:r>
      <w:proofErr w:type="gramEnd"/>
      <w:r w:rsidRPr="00464106">
        <w:t xml:space="preserve"> to send a strong signal to the Iraqi people and to the world. </w:t>
      </w:r>
    </w:p>
    <w:p w:rsidR="00AB3B81" w:rsidRPr="00464106" w:rsidRDefault="00AB3B81" w:rsidP="00AB3B81">
      <w:r w:rsidRPr="00464106">
        <w:t xml:space="preserve">It supports our goal of handing over responsibility for security and </w:t>
      </w:r>
    </w:p>
    <w:p w:rsidR="00AB3B81" w:rsidRPr="00464106" w:rsidRDefault="00AB3B81" w:rsidP="00AB3B81">
      <w:proofErr w:type="gramStart"/>
      <w:r w:rsidRPr="00464106">
        <w:t>public</w:t>
      </w:r>
      <w:proofErr w:type="gramEnd"/>
      <w:r w:rsidRPr="00464106">
        <w:t xml:space="preserve"> safety to Iraqi forces.</w:t>
      </w:r>
    </w:p>
    <w:p w:rsidR="00AB3B81" w:rsidRPr="00464106" w:rsidRDefault="00AB3B81" w:rsidP="00AB3B81">
      <w:r w:rsidRPr="00464106">
        <w:t xml:space="preserve">  Passage last year of prohibitions on permanent bases in Iraq based on </w:t>
      </w:r>
    </w:p>
    <w:p w:rsidR="00AB3B81" w:rsidRPr="00464106" w:rsidRDefault="00AB3B81" w:rsidP="00AB3B81">
      <w:proofErr w:type="gramStart"/>
      <w:r w:rsidRPr="00464106">
        <w:t>legislation</w:t>
      </w:r>
      <w:proofErr w:type="gramEnd"/>
      <w:r w:rsidRPr="00464106">
        <w:t xml:space="preserve"> I wrote with the gentlewoman from California (Ms. Lee) </w:t>
      </w:r>
    </w:p>
    <w:p w:rsidR="00AB3B81" w:rsidRPr="00464106" w:rsidRDefault="00AB3B81" w:rsidP="00AB3B81">
      <w:proofErr w:type="gramStart"/>
      <w:r w:rsidRPr="00464106">
        <w:t>marked</w:t>
      </w:r>
      <w:proofErr w:type="gramEnd"/>
      <w:r w:rsidRPr="00464106">
        <w:t xml:space="preserve"> perhaps the first time Congress legislated to change the </w:t>
      </w:r>
    </w:p>
    <w:p w:rsidR="00AB3B81" w:rsidRPr="00464106" w:rsidRDefault="00AB3B81" w:rsidP="00AB3B81">
      <w:proofErr w:type="gramStart"/>
      <w:r w:rsidRPr="00464106">
        <w:t>direction</w:t>
      </w:r>
      <w:proofErr w:type="gramEnd"/>
      <w:r w:rsidRPr="00464106">
        <w:t xml:space="preserve"> of our Iraq policy. In total, three ``no permanent base'' </w:t>
      </w:r>
    </w:p>
    <w:p w:rsidR="00AB3B81" w:rsidRPr="00464106" w:rsidRDefault="00AB3B81" w:rsidP="00AB3B81">
      <w:proofErr w:type="gramStart"/>
      <w:r w:rsidRPr="00464106">
        <w:t>provisions</w:t>
      </w:r>
      <w:proofErr w:type="gramEnd"/>
      <w:r w:rsidRPr="00464106">
        <w:t xml:space="preserve"> have been enacted. H.R. 2929 </w:t>
      </w:r>
      <w:proofErr w:type="gramStart"/>
      <w:r w:rsidRPr="00464106">
        <w:t>make</w:t>
      </w:r>
      <w:proofErr w:type="gramEnd"/>
      <w:r w:rsidRPr="00464106">
        <w:t xml:space="preserve"> these permanent. Twice the </w:t>
      </w:r>
    </w:p>
    <w:p w:rsidR="00AB3B81" w:rsidRPr="00464106" w:rsidRDefault="00AB3B81" w:rsidP="00AB3B81">
      <w:r w:rsidRPr="00464106">
        <w:t>House has rejected amendments to weaken these provisions.</w:t>
      </w:r>
    </w:p>
    <w:p w:rsidR="00AB3B81" w:rsidRPr="00464106" w:rsidRDefault="00AB3B81" w:rsidP="00AB3B81">
      <w:r w:rsidRPr="00464106">
        <w:t xml:space="preserve">  Recent statements by administration officials, however, are </w:t>
      </w:r>
    </w:p>
    <w:p w:rsidR="00AB3B81" w:rsidRPr="00464106" w:rsidRDefault="00AB3B81" w:rsidP="00AB3B81">
      <w:proofErr w:type="gramStart"/>
      <w:r w:rsidRPr="00464106">
        <w:t>troubling</w:t>
      </w:r>
      <w:proofErr w:type="gramEnd"/>
      <w:r w:rsidRPr="00464106">
        <w:t xml:space="preserve">. The White House Press Secretary said recently the President </w:t>
      </w:r>
    </w:p>
    <w:p w:rsidR="00AB3B81" w:rsidRPr="00464106" w:rsidRDefault="00AB3B81" w:rsidP="00AB3B81">
      <w:proofErr w:type="gramStart"/>
      <w:r w:rsidRPr="00464106">
        <w:t>envisions</w:t>
      </w:r>
      <w:proofErr w:type="gramEnd"/>
      <w:r w:rsidRPr="00464106">
        <w:t xml:space="preserve"> a United States military presence in Iraq ``as we have in </w:t>
      </w:r>
    </w:p>
    <w:p w:rsidR="00AB3B81" w:rsidRPr="00464106" w:rsidRDefault="00AB3B81" w:rsidP="00AB3B81">
      <w:r w:rsidRPr="00464106">
        <w:t xml:space="preserve">South Korea,'' where American troops have been based for more than 50 </w:t>
      </w:r>
    </w:p>
    <w:p w:rsidR="00AB3B81" w:rsidRPr="00464106" w:rsidRDefault="00AB3B81" w:rsidP="00AB3B81">
      <w:proofErr w:type="gramStart"/>
      <w:r w:rsidRPr="00464106">
        <w:t>years</w:t>
      </w:r>
      <w:proofErr w:type="gramEnd"/>
      <w:r w:rsidRPr="00464106">
        <w:t>. Secretary of Defense Robert Gates made similar comments.</w:t>
      </w:r>
    </w:p>
    <w:p w:rsidR="00AB3B81" w:rsidRPr="00464106" w:rsidRDefault="00AB3B81" w:rsidP="00AB3B81">
      <w:r w:rsidRPr="00464106">
        <w:t xml:space="preserve">  H.R. 2929 reaffirms that the United States has a clear and consistent </w:t>
      </w:r>
    </w:p>
    <w:p w:rsidR="00AB3B81" w:rsidRPr="00464106" w:rsidRDefault="00AB3B81" w:rsidP="00AB3B81">
      <w:proofErr w:type="gramStart"/>
      <w:r w:rsidRPr="00464106">
        <w:t>policy</w:t>
      </w:r>
      <w:proofErr w:type="gramEnd"/>
      <w:r w:rsidRPr="00464106">
        <w:t xml:space="preserve"> against a permanent U.S. military presence in Iraq. I urge its </w:t>
      </w:r>
    </w:p>
    <w:p w:rsidR="00AB3B81" w:rsidRPr="00464106" w:rsidRDefault="00AB3B81" w:rsidP="00AB3B81">
      <w:proofErr w:type="gramStart"/>
      <w:r w:rsidRPr="00464106">
        <w:t>adoption</w:t>
      </w:r>
      <w:proofErr w:type="gramEnd"/>
      <w:r w:rsidRPr="00464106">
        <w:t>.</w:t>
      </w:r>
    </w:p>
    <w:p w:rsidR="00AB3B81" w:rsidRDefault="00AB3B81" w:rsidP="00AB3B81"/>
    <w:p w:rsidR="00AB3B81" w:rsidRDefault="00AB3B81" w:rsidP="00AB3B81"/>
    <w:p w:rsidR="00AB3B81" w:rsidRDefault="00AB3B81" w:rsidP="00AB3B81"/>
    <w:p w:rsidR="00AB3B81" w:rsidRDefault="00AB3B81" w:rsidP="00AB3B81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798F" w:rsidRDefault="0097798F" w:rsidP="00AB3B81">
      <w:r>
        <w:separator/>
      </w:r>
    </w:p>
  </w:endnote>
  <w:endnote w:type="continuationSeparator" w:id="0">
    <w:p w:rsidR="0097798F" w:rsidRDefault="0097798F" w:rsidP="00AB3B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B81" w:rsidRDefault="00AB3B8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B81" w:rsidRDefault="00AB3B8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B81" w:rsidRDefault="00AB3B8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798F" w:rsidRDefault="0097798F" w:rsidP="00AB3B81">
      <w:r>
        <w:separator/>
      </w:r>
    </w:p>
  </w:footnote>
  <w:footnote w:type="continuationSeparator" w:id="0">
    <w:p w:rsidR="0097798F" w:rsidRDefault="0097798F" w:rsidP="00AB3B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B81" w:rsidRDefault="00AB3B8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B81" w:rsidRPr="00464106" w:rsidRDefault="00AB3B81" w:rsidP="00AB3B81">
    <w:r w:rsidRPr="00464106">
      <w:t>(Wednesday, July 25, 2007)]</w:t>
    </w:r>
  </w:p>
  <w:p w:rsidR="00AB3B81" w:rsidRPr="00464106" w:rsidRDefault="00AB3B81" w:rsidP="00AB3B81">
    <w:r w:rsidRPr="00464106">
      <w:t>[House]</w:t>
    </w:r>
  </w:p>
  <w:p w:rsidR="00AB3B81" w:rsidRDefault="00AB3B81">
    <w:pPr>
      <w:pStyle w:val="Header"/>
    </w:pPr>
    <w:r w:rsidRPr="00464106">
      <w:t xml:space="preserve">Mr. ALLEN. </w:t>
    </w:r>
    <w:r>
      <w:t>ME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B81" w:rsidRDefault="00AB3B8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B3B8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7798F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D4C96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3B81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B81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B3B8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B3B81"/>
  </w:style>
  <w:style w:type="paragraph" w:styleId="Footer">
    <w:name w:val="footer"/>
    <w:basedOn w:val="Normal"/>
    <w:link w:val="FooterChar"/>
    <w:uiPriority w:val="99"/>
    <w:semiHidden/>
    <w:unhideWhenUsed/>
    <w:rsid w:val="00AB3B81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AB3B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1488</Characters>
  <Application>Microsoft Office Word</Application>
  <DocSecurity>0</DocSecurity>
  <Lines>12</Lines>
  <Paragraphs>3</Paragraphs>
  <ScaleCrop>false</ScaleCrop>
  <Company>Microsoft</Company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2015-02-01T05:00:00Z</dcterms:created>
  <dcterms:modified xsi:type="dcterms:W3CDTF">2015-02-01T05:01:00Z</dcterms:modified>
</cp:coreProperties>
</file>