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A3" w:rsidRPr="001A781F" w:rsidRDefault="00C67EA3" w:rsidP="00C67EA3">
      <w:bookmarkStart w:id="0" w:name="_GoBack"/>
      <w:bookmarkEnd w:id="0"/>
      <w:r w:rsidRPr="001A781F">
        <w:t xml:space="preserve">Sir, I'd follow up on that statement by the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ambassador</w:t>
      </w:r>
      <w:proofErr w:type="gramEnd"/>
      <w:r w:rsidRPr="001A781F">
        <w:t xml:space="preserve">, because I truly believe that a failure in Iraq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would</w:t>
      </w:r>
      <w:proofErr w:type="gramEnd"/>
      <w:r w:rsidRPr="001A781F">
        <w:t xml:space="preserve"> empower the jihadist movement. It would give that base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of</w:t>
      </w:r>
      <w:proofErr w:type="gramEnd"/>
      <w:r w:rsidRPr="001A781F">
        <w:t xml:space="preserve"> operations from which the jihadist movement would expand. </w:t>
      </w:r>
    </w:p>
    <w:p w:rsidR="00C67EA3" w:rsidRPr="001A781F" w:rsidRDefault="00C67EA3" w:rsidP="00C67EA3">
      <w:r w:rsidRPr="001A781F">
        <w:t xml:space="preserve">     And it's consistent with the goals of Al Qaida in Iraq to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establish</w:t>
      </w:r>
      <w:proofErr w:type="gramEnd"/>
      <w:r w:rsidRPr="001A781F">
        <w:t xml:space="preserve"> that Islamic state, and then to expand it into the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caliphate</w:t>
      </w:r>
      <w:proofErr w:type="gramEnd"/>
      <w:r w:rsidRPr="001A781F">
        <w:t>.</w:t>
      </w:r>
    </w:p>
    <w:p w:rsidR="00C67EA3" w:rsidRPr="001A781F" w:rsidRDefault="00C67EA3" w:rsidP="00C67EA3">
      <w:r w:rsidRPr="001A781F">
        <w:t xml:space="preserve">       I also think that there, of course, will be very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significant</w:t>
      </w:r>
      <w:proofErr w:type="gramEnd"/>
      <w:r w:rsidRPr="001A781F">
        <w:t xml:space="preserve"> regional impacts, both in terms of stability to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other</w:t>
      </w:r>
      <w:proofErr w:type="gramEnd"/>
      <w:r w:rsidRPr="001A781F">
        <w:t xml:space="preserve"> countries in the region.</w:t>
      </w:r>
    </w:p>
    <w:p w:rsidR="00C67EA3" w:rsidRPr="001A781F" w:rsidRDefault="00C67EA3" w:rsidP="00C67EA3">
      <w:r w:rsidRPr="001A781F">
        <w:t xml:space="preserve">       There will be economic impacts with respect to, in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particular</w:t>
      </w:r>
      <w:proofErr w:type="gramEnd"/>
      <w:r w:rsidRPr="001A781F">
        <w:t xml:space="preserve">, hydrocarbons and the effect that that could have,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particularly</w:t>
      </w:r>
      <w:proofErr w:type="gramEnd"/>
      <w:r w:rsidRPr="001A781F">
        <w:t xml:space="preserve"> if those resources were in the hands of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jihadists</w:t>
      </w:r>
      <w:proofErr w:type="gramEnd"/>
      <w:r w:rsidRPr="001A781F">
        <w:t xml:space="preserve">. </w:t>
      </w:r>
      <w:proofErr w:type="gramStart"/>
      <w:r w:rsidRPr="001A781F">
        <w:t>And . . .</w:t>
      </w:r>
      <w:proofErr w:type="gramEnd"/>
    </w:p>
    <w:p w:rsidR="00C67EA3" w:rsidRPr="001A781F" w:rsidRDefault="00C67EA3" w:rsidP="00C67EA3">
      <w:r w:rsidRPr="001A781F">
        <w:t xml:space="preserve">       MAPLES: Absolutely. And then I would follow with one last,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and</w:t>
      </w:r>
      <w:proofErr w:type="gramEnd"/>
      <w:r w:rsidRPr="001A781F">
        <w:t xml:space="preserve"> that is the empowerment--further empowerment--of Iran </w:t>
      </w:r>
    </w:p>
    <w:p w:rsidR="00C67EA3" w:rsidRPr="001A781F" w:rsidRDefault="00C67EA3" w:rsidP="00C67EA3">
      <w:r w:rsidRPr="001A781F">
        <w:t xml:space="preserve">     </w:t>
      </w:r>
      <w:proofErr w:type="gramStart"/>
      <w:r w:rsidRPr="001A781F">
        <w:t>within</w:t>
      </w:r>
      <w:proofErr w:type="gramEnd"/>
      <w:r w:rsidRPr="001A781F">
        <w:t xml:space="preserve"> the region.</w:t>
      </w:r>
    </w:p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48" w:rsidRDefault="00EF2848" w:rsidP="00C67EA3">
      <w:r>
        <w:separator/>
      </w:r>
    </w:p>
  </w:endnote>
  <w:endnote w:type="continuationSeparator" w:id="0">
    <w:p w:rsidR="00EF2848" w:rsidRDefault="00EF2848" w:rsidP="00C6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48" w:rsidRDefault="00EF2848" w:rsidP="00C67EA3">
      <w:r>
        <w:separator/>
      </w:r>
    </w:p>
  </w:footnote>
  <w:footnote w:type="continuationSeparator" w:id="0">
    <w:p w:rsidR="00EF2848" w:rsidRDefault="00EF2848" w:rsidP="00C67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A3" w:rsidRPr="00C67EA3" w:rsidRDefault="00C67EA3" w:rsidP="00C67EA3">
    <w:pPr>
      <w:pStyle w:val="Header"/>
    </w:pPr>
    <w:r w:rsidRPr="00C67EA3">
      <w:t>(Wednesday, January 17, 2007)]</w:t>
    </w:r>
  </w:p>
  <w:p w:rsidR="00C67EA3" w:rsidRPr="00C67EA3" w:rsidRDefault="00C67EA3" w:rsidP="00C67EA3">
    <w:pPr>
      <w:pStyle w:val="Header"/>
    </w:pPr>
    <w:r w:rsidRPr="00C67EA3">
      <w:t>[Senate]</w:t>
    </w:r>
  </w:p>
  <w:p w:rsidR="00C67EA3" w:rsidRDefault="00C67EA3">
    <w:pPr>
      <w:pStyle w:val="Header"/>
    </w:pPr>
    <w:r>
      <w:t>Maples</w:t>
    </w:r>
  </w:p>
  <w:p w:rsidR="00C67EA3" w:rsidRDefault="00C67E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A3"/>
    <w:rsid w:val="00315E9B"/>
    <w:rsid w:val="00C67EA3"/>
    <w:rsid w:val="00E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EA3"/>
  </w:style>
  <w:style w:type="paragraph" w:styleId="Footer">
    <w:name w:val="footer"/>
    <w:basedOn w:val="Normal"/>
    <w:link w:val="FooterChar"/>
    <w:uiPriority w:val="99"/>
    <w:unhideWhenUsed/>
    <w:rsid w:val="00C67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EA3"/>
  </w:style>
  <w:style w:type="paragraph" w:styleId="BalloonText">
    <w:name w:val="Balloon Text"/>
    <w:basedOn w:val="Normal"/>
    <w:link w:val="BalloonTextChar"/>
    <w:uiPriority w:val="99"/>
    <w:semiHidden/>
    <w:unhideWhenUsed/>
    <w:rsid w:val="00C67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E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EA3"/>
  </w:style>
  <w:style w:type="paragraph" w:styleId="Footer">
    <w:name w:val="footer"/>
    <w:basedOn w:val="Normal"/>
    <w:link w:val="FooterChar"/>
    <w:uiPriority w:val="99"/>
    <w:unhideWhenUsed/>
    <w:rsid w:val="00C67E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EA3"/>
  </w:style>
  <w:style w:type="paragraph" w:styleId="BalloonText">
    <w:name w:val="Balloon Text"/>
    <w:basedOn w:val="Normal"/>
    <w:link w:val="BalloonTextChar"/>
    <w:uiPriority w:val="99"/>
    <w:semiHidden/>
    <w:unhideWhenUsed/>
    <w:rsid w:val="00C67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2015-02-02T08:13:00Z</dcterms:created>
  <dcterms:modified xsi:type="dcterms:W3CDTF">2015-02-02T08:19:00Z</dcterms:modified>
</cp:coreProperties>
</file>