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am happy to say to my friend, the gentleman from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Florida (Mr. Meek), that as you know, we were particularly proud of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 we have had over the last 2 days. Of the 30 amendments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made in order, we saw 22 of those amendments made in order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colleagues on your side of the aisle.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continue to try to do everything we possibly can to ensure a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free-flowing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on a wide range of issues. And obviously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existence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Special Orders does create an opportunity to do just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. I thank you all very much for being here.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taken this time out this evening to talk about a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mission which took place over the Easter District Work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Period with a number of our colleagues.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am very pleased to be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joined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the Chamber by my very good friend, the gentleman from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Georgia (Mr.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Gingrey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), who was a member of this delegation.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also included, this was a rules committee trip, it included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vice-chairman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Rules Committee, the gentleman from Florida (Mr.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Lincoln Diaz-Balart); the chairman of the ethics committee who is also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Rules Committee, the gentleman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(Mr. Hastings); and our friend from Ft. Lauderdale, we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Floridians actually, the gentleman from Florida (Mr. Hastings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Florida); and we had another Floridian, as I said, the gentleman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Florida (Mr. Crenshaw).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6-Member delegation specifically went during a 12-day period,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district work period to the Middle East. We went to a grand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eight countries plus the Palestinian territories.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on this trip, Mr. Speaker, we were able to go into Iraq and visit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regions in Iraq. We went to Fallujah, the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Shiia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area. We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Baghdad, the Sunni area, and then we went to Kirkuk in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north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is the Kurdish area.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had a chance to visit with our troops. We had a chance to meet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have been able to be among those 8\1/2\ million Iraqis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January 30 of this year, for the first time in half a century,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participated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free and fair elections. And we were able to see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struggle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going on.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of course we continue to get tragic news from Iraq. This morning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the report of 12 people who were tragically killed, a contract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helicopter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down. We have had a number of our Marines killed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this past week, a very good friend who worked with my chief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staff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Brad Smith, who was in Iraq during the month of January last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she was a relief worker there, was tragically killed. </w:t>
      </w: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So, Mr.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we continue to have very, very tragic news that has come from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Iraq. And we regularly see reports of these tragedies.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thing that was so incredible for this delegation, and I know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repeatedly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colleagues of mine who have had the chance to go to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is that it has shocked many, including yours truly, someone who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strong supporter of the President, but believed that maybe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January 30 elections, it might not have happened just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, so we might have considered delaying that election.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thank God President Bush and Prime Minister Blair and other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leaders, and leaders in Iraq, it was a mixed view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but thank God that they went ahead and insisted on holding that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Because they had a 58.5 percent turnout, as I said 8\1/2\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finally exercising the right to begin the process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of the 275-member transitional national assembly.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they elected this national assembly. They have put together a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 past couple of weeks. And we in our meetings had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chance to meet with the now new prime minister; he had not been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selected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transitional national assembly at the time, Ibrahim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Jaffari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met with the interim prime minister, who is no longer </w:t>
      </w: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prime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minister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was just for the third time yesterday a target of an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assassination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attempt, that being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Iyad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man who delivered a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phenomenal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to a joint session of Congress here. And we, as I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moment ago, also got to see many of our troops, the courageous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uniform.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as I said, Mr.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Gingrey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here with us on the House floor, but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delegation had the chance to stand before a large group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Marines led by my very good friend, Colonel Mike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Shupp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was there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one of the key leaders in last November's battle of Fallujah,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the dedication and the resolve of our men and women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something that is inspiring to all of us.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 me, one of the most amazing things from having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witnessed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did in Iraq, is that we found President George W.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was absolutely right. He was absolutely right when he referred to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by encouraging the effort to rid the Iraqi people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and move in the direction of free and fair elections,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remember, many skeptics all over the world, including here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States, said could never happen, how in the world could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Iraqi people actually choose their own leaders?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the fact that President Bush insisted on doing that, he was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said that the example that we will see in Iraq will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spread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region. Well, I have to admit I was not quite as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sanguine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he about this. I, of course, as everyone did, hoped that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the case, but I did not have the degree of certainty that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President Bush obviously had.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am so gratified that President Bush was absolutely right. And I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provide this report, because along with visiting Iraq, this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that we have now seen based on what took place on January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30, we have seen in country after country, people indicating, </w:t>
      </w: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indicating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movements towards political pluralism, the rule of law,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development of very important democratic institutions is on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. It is on the move today.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on this trip, as I said, as well as visiting Iraq, we went to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Egypt. And in Egypt we had a wide range of meetings with leaders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including the new prime minister, who for the past 8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served as prime minister, Prime Minister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Nazif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referred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fact that under President Mubarak a decision has been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actually modify what is called article 76 of the Egyptian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Constitution.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an interesting irony that it is article 76,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all know what an important number that is in this history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of America: 1776, the year that we declared our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independence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change in article 76 in Egypt created an opportunity for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Mubarak to establish a chance for multi-candidate elections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time in Egypt. We know that there have been very bold,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wonderful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dynamic and strong military leaders in Egypt,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Gamal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Abdel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Nasser, who was obviously a very, very strong leader.</w:t>
      </w:r>
      <w:proofErr w:type="gramEnd"/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world remembers in the early 1980s when that dynamic very, very,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bright leader, Anwar Sadat, who had been a leader in the region,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brutally assassinated, and now we for the last 2 decades have seen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Hozni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Mubarak as president.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those people, all of those people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in Egypt.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when we met with Prime Minister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Nazif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made it clear to us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is now moving for the first time ever towards multi-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candidate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elections, that, again, a very encouraging sign for us. He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to the extreme of saying they today regularly have to violate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of Egypt, it is understood that they have to violate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of Egypt. Why? Because he described it as a socialist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constitution which was obviously wrought out of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era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Soviet Union; and it is a constitution which clearly needs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rewritten, as they acknowledged to us, and it is something that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take place.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also, this is Prime Minister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Nazif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referred to the fact that bold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moves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towards economic liberalization are taking place. In fact, one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that struck us was the fact that in Egypt they have just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reduced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top rate, the top corporate tax rate from 42 percent to 22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knowing that that is very important towards encouraging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growth.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also are looking for their comparative advantage economically.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What is it that they are doing in Egypt?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the chance, my friend, </w:t>
      </w: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Georgia (Mr.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Gingrey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and I and the rest of our delegation, to visit something known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Smart Village where many of the high tech companies that are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the United States have established new operations.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great leader of Microsoft, Bill Gates, had dedicated a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Microsoft facility in this Smart Village just outside Cairo, Egypt.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we, I believe, saw many, many great things come from that visit.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visited with the defense minister. It was very impressive to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individual, who is obviously a strong military leader,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indicate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asked the question, what would it be like, would it be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nonmilitary leader to actually be elected president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Egypt? And his response was, if the people of Egypt elect a nonmilitary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be it; that is the way it will be. Another sign that was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, very encouraging in that country.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had the chance to visit Jordan. In Jordan we met with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deputy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 minister who is providing great leadership in the area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political reform in the country. But we also had a chance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 with King Abdullah II. And we know that he has worked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diligently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to bring about a resolution to the Israeli-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Palestinian question.</w:t>
      </w:r>
      <w:proofErr w:type="gramEnd"/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He, as a Western-educated individual, is someone who has worked a lot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leadership on human rights issues for all in the Middle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East.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our meeting he referred to the fact that Jordan at that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in the forefront of political liberalization in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 to us that in 6 months we will be in touch and 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assured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that Jordan will, in fact, be in the forefront.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was happy to see that just a week or two ago he removed over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cabinet and is obviously on the road towards creating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political liberalization to go hand in hand with the very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economic liberalization that he has already pursued. We have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that, of course, by virtue of our having established a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U.S.-Jordan free trade agreement.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we are very, very excited to see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that took place there and are continuing to take place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had the chance to visit Israel and the Palestinian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territories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Mr. Speaker, we all know what a challenge that has been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and years and years, and we have seen attempts made to try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about a resolution. We happen to be in the Knesset just as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completed the vote on what was called disengagement. It was a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referendum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government and it has to do specifically with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disengagement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removal of 3,000 settlers from Gaza. And it was a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by a two-to-one margin, nearly two-to-one margin prevailed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Sharon government and an indication that great steps are being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towards the resolution of the Israeli-Palestinian issue.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went to Ramallah in the Palestinian territories and met with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the leaders there,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Hanan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Ashrawi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woman who has been one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 proponents of women's rights and a leader in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Palestinian area.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met with the opponents of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Mahmoud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Abbas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Barghouti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talked about the challenges that exist in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fact that on January 9 of this year 1 million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Palestinians participated, following the death of Yasser Arafat,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and fair election, which is again an indication that we are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seeing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progress made in that region.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most moving experiences we had, of course, was when we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Beirut, Lebanon. And in going to Lebanon, Mr. Speaker, we were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literally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on the heels of the tremendous uprising that we saw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place, probably 6 weeks ago at this point, when on one occasion a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quarter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million young people and other Lebanese gathered in what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known as Martyr Square. And on another occasion a million people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gathered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Martyr Square. Why? To protest the fact that for 3 long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decades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Syrians have basically thrust themselves into and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controlled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Lebanon. And we know that there has been great civil strife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Lebanon in the past, but we have witnessed the Syrian involvement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so extraordinarily great in that area.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we stood at the graveside site of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Rafik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Hariri, who tragically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assassinated and we stood with students who said to us that they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felt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if they had been in jail. And they said, </w:t>
      </w: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the process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breaking from this jail and we today are willing to give our lives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the people of Lebanon will be free of Syrian control.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were inspired by a couple of factors. The efforts that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and the Coalition forces put together to allow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people of Iraq to be free of Saddam Hussein and to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8.5 million of them participate in their election, coupled with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tragic assassination of the revered former Prime Minister,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Rafik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Hariri. These events led to this huge uprising.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very happy to report that this afternoon, or this morning, I met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deputy chief of mission, our deputy chief of mission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Beirut. He was here in town, Chris Murray, and he talked about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seen about 95 percent of the Syrian forces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 operation, along with the military leaving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Lebanon,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felt very strongly that by the end of April we will see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Syrian forces out of Lebanon.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law calls for an election to be held by the 31st of May. And we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encouraging that election to take place. We are happy to get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that every indication that we have is that the elections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Lebanon will, in fact, take place. And it was a great experience, a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wonderful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one, and very inspiring to see these courageous human beings.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met with opposition members of parliament who were there,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man called Mr.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Hamadeh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6 months ago was nearly killed,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could still see the burns on his face from a terrorist attack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suffered. But he was willing to stand up for the cause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country. Mrs.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Mouawad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the widow of a former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prime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minister who, in 1991, had been assassinated, and a wide range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dynamic leaders who are looking forward to a strong future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Lebanon.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one of the questions that exists is the commitment of the United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and the international community for the future of Lebanon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because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clear that over the past several few decades we have had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mixed record there in dealing with encouragement of support for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Lebanon. And I am very happy to say that this administration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Congress will stand proudly with the people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Lebanon as they pursue this goal of greater self-determination, free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Syrian control.</w:t>
      </w:r>
      <w:proofErr w:type="gramEnd"/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important to note that this is all in the interest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security. This is all in the interest of the national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of America. President Bush has said time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again, democratically elected leaders in countries do not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others. If we can see more democracy take place throughout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obvious that we will diminish the kind of threat that has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existed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United States of America.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encourage economic growth in country after country, I am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convinced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will see a diminution in the attraction that many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people, who are hungry, have towards international terrorism.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remember talking to a number of people who said if we had a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percentage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or two of economic growth in Pakistan and Afghanistan,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have avoided what took place on September 11 because many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were involved in terrorism are seeking economic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 doing.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all. I am not so naive as to believe that all are, but many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attracted because they have nothing else to do and no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as we encourage the economic and political liberalization that is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today in the region, it clearly will play a big role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focusing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stability in that long troubled part of the world; and at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time it will play a big role in ensuring our national security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security of the neighbors throughout that area.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as I said, I was joined on this trip by five of my colleagues,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after 7 o'clock and we finished a very long night last night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energy bill. We finally completed that this afternoon. I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happy to be joined by a distinguished member of the House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Committee on Rules, who was a very important part of this delegation.</w:t>
      </w:r>
      <w:proofErr w:type="gramEnd"/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yield to my friend from Marietta,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Georgia (Mr.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Gingrey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) at this time.</w:t>
      </w: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I could reclaim my time, I would say to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friend, if we look at what it is that so many of these young people,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Lebanon especially, stood for, there clearly was, as I was saying, a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direct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correlation between what is taking place in Iraq and what it is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now seeing take place there; the idea of seeing in country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people saying if they can do it, then we can, too.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Lebanon is a nation that has had a long history of democracy. It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 tradition there for many, many, many decades, but obviously,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struggled with this control from 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Bashar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Asad</w:t>
      </w:r>
      <w:proofErr w:type="spell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Syria for such a long period of time and his father before that, Hafiz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al-</w:t>
      </w:r>
      <w:proofErr w:type="spell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Asad</w:t>
      </w:r>
      <w:proofErr w:type="spellEnd"/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need to do everything we can, and the United States played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 role in leading in the United Nations Security Council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passage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Resolution 1559 which called for the complete withdrawal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Syrian forces.</w:t>
      </w:r>
      <w:proofErr w:type="gramEnd"/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will never forget just looking into the eyes of these young people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there saying, We are willing to die to make sure that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Lebanon can be free of the kind of tyranny that has been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inflicted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us. Of course, we have continued to see terrorist attack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attack. Just a couple of days before we were there,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huge explosion in the printing factory the Saturday before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in, and we decided it was very important for us to go anyway so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could encourage these people and let them know that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stands behind them today and this immediate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struggle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will be with them for the long pull as they do move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towards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elections.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that I am very happy about is that we in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have just played a role in helping in Lebanon, and it will be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countries, with the establishment of a new commission,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Democracy Advisory </w:t>
      </w: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Commission, that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have that will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chance for Members of the United States House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Representatives to directly work with our counterparts and newly-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elected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parliaments in other parts of the world, and obviously, Lebanon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believe, be a very important part of that as they begin this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effort.</w:t>
      </w: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think it is also important to note that on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 we also had an opportunity, as we were coming back, to stop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to our counterparts in the European parliament as we went to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Brussels, Belgium. Actually, I spoke about this the other day here on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floor, Mr. Speaker, when I introduced a resolution calling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negotiations for a U.S.-EU free trade agreement.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that we have found is we were reporting to European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parliaments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importance of this, the developments that we are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seeing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region, and they were very encouraged. Of course, a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countries had been strong opponents, very strong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opponents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effort that had taken place in the Middle East and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never forget the dinner that we had in Brussels when a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socialist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European parliament from Lisbon, Portugal,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stood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up, and he was proud to be a socialist. We obviously disagreed on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wide range of issues, but what he said was that in watching both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inaugural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and the State of the Union message delivered by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Bush, in which he talked about the struggle for freedom in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other parts of the </w:t>
      </w: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world, that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never been more proud to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statement from a President of the United States, and he had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in such strong agreement or as inspired by a statement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of the United States as he was by the statement from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Bush. In that meeting that we had in Brussels, we were able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into a number of very important issues with the Europeans that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impact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and foremost, and one of the main reasons that I wanted to stop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Brussels to meet with members of the European commission and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European parliamentarians was that we wanted to ensure that we would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European Union lift the arms embargo on the sale of weapons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People's Republic of China. I have been very gratified and I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not just our effort because President Bush and Secretary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Condoleezza Rice had very successful trips. The President had one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trip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Secretary of State Rice has had three trips to Europe since </w:t>
      </w: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 Secretary of State, talking about the need to ensure that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 lifting of the arms embargo. I am happy to see that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there and since these other efforts have been put into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European allies have decided not to lift the arms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embargo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transfer of these weapons.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other trade disputes that exist over the issue of Airbus,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measures that were put into place by the Europeans, and it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hope that we can begin negotiations on a European Union-U.S. free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trade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 that will allow us to address many of these concerns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understandable and have been there.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be happy to further yield.</w:t>
      </w: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I thank my friend for his contribution. I want to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was very helpful in that effort as well.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just like to say that as we look at where we are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headed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future, it seems to me that we have gotten to the point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an understanding that freedom, economic freedom and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freedom, are interdependent. We need to do everything that we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encourage people to choose their own leaders, to live under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law, and at the same time, we need to encourage economic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people all over the world.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that we have learned from this trip that we took is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God-given right and it is something that everyone aspires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arrogance that has existed in the past, believing that somehow,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may not be educated enough or have an understanding or they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tied to some tribe or some other entity, and so the notion of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might be able to play a role in choosing their own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extraordinary arrogance on the part of people who hold that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I believe that every single person on the face of the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earth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have that opportunity to be able to choose their own </w:t>
      </w:r>
    </w:p>
    <w:p w:rsidR="000C0653" w:rsidRPr="00767DD6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767DD6">
        <w:rPr>
          <w:rFonts w:ascii="Courier New" w:eastAsia="Times New Roman" w:hAnsi="Courier New" w:cs="Courier New"/>
          <w:color w:val="000000"/>
          <w:sz w:val="20"/>
          <w:szCs w:val="20"/>
        </w:rPr>
        <w:t>, to be able to seek economic opportunity for themselves.</w:t>
      </w: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0653" w:rsidRDefault="000C0653" w:rsidP="000C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260" w:rsidRDefault="00271260" w:rsidP="000C0653">
      <w:pPr>
        <w:spacing w:after="0" w:line="240" w:lineRule="auto"/>
      </w:pPr>
      <w:r>
        <w:separator/>
      </w:r>
    </w:p>
  </w:endnote>
  <w:endnote w:type="continuationSeparator" w:id="0">
    <w:p w:rsidR="00271260" w:rsidRDefault="00271260" w:rsidP="000C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653" w:rsidRDefault="000C06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653" w:rsidRDefault="000C06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653" w:rsidRDefault="000C06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260" w:rsidRDefault="00271260" w:rsidP="000C0653">
      <w:pPr>
        <w:spacing w:after="0" w:line="240" w:lineRule="auto"/>
      </w:pPr>
      <w:r>
        <w:separator/>
      </w:r>
    </w:p>
  </w:footnote>
  <w:footnote w:type="continuationSeparator" w:id="0">
    <w:p w:rsidR="00271260" w:rsidRDefault="00271260" w:rsidP="000C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653" w:rsidRDefault="000C06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653" w:rsidRPr="00767DD6" w:rsidRDefault="000C0653" w:rsidP="000C065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67DD6">
      <w:rPr>
        <w:rFonts w:ascii="Courier New" w:eastAsia="Times New Roman" w:hAnsi="Courier New" w:cs="Courier New"/>
        <w:color w:val="000000"/>
        <w:sz w:val="20"/>
        <w:szCs w:val="20"/>
      </w:rPr>
      <w:t>(Thursday, April 21, 2005)]</w:t>
    </w:r>
  </w:p>
  <w:p w:rsidR="000C0653" w:rsidRPr="00767DD6" w:rsidRDefault="000C0653" w:rsidP="000C065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67DD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C0653" w:rsidRDefault="000C0653">
    <w:pPr>
      <w:pStyle w:val="Header"/>
    </w:pPr>
    <w:r w:rsidRPr="00767DD6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767DD6">
      <w:rPr>
        <w:rFonts w:ascii="Courier New" w:eastAsia="Times New Roman" w:hAnsi="Courier New" w:cs="Courier New"/>
        <w:color w:val="000000"/>
        <w:sz w:val="20"/>
        <w:szCs w:val="20"/>
      </w:rPr>
      <w:t>DREIER.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653" w:rsidRDefault="000C06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065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0653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1260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3FBF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5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065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0653"/>
  </w:style>
  <w:style w:type="paragraph" w:styleId="Footer">
    <w:name w:val="footer"/>
    <w:basedOn w:val="Normal"/>
    <w:link w:val="FooterChar"/>
    <w:uiPriority w:val="99"/>
    <w:semiHidden/>
    <w:unhideWhenUsed/>
    <w:rsid w:val="000C065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0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3516</Words>
  <Characters>20046</Characters>
  <Application>Microsoft Office Word</Application>
  <DocSecurity>0</DocSecurity>
  <Lines>167</Lines>
  <Paragraphs>47</Paragraphs>
  <ScaleCrop>false</ScaleCrop>
  <Company>Microsoft</Company>
  <LinksUpToDate>false</LinksUpToDate>
  <CharactersWithSpaces>23515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2015-02-03T03:07:00Z</dcterms:created>
  <dcterms:modified xsi:type="dcterms:W3CDTF">2015-02-03T03:09:00Z</dcterms:modified>
</cp:coreProperties>
</file>