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 acknowledge the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remarks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message of Interim Prime Minister </w:t>
      </w:r>
      <w:proofErr w:type="spell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 fact,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someone who opposed this war as being misdirected and procedurally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constitutionally unsound, inasmuch as the Congress did not follow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and declare war, this resolution simply authorized the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President to look at the option of militaries as one option.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even in spite of my opposition to the initial beginnings of this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welcomed the remarks of Prime Minister </w:t>
      </w:r>
      <w:proofErr w:type="spell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certainly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welcomed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optimism and his desire to tell the American people that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end, there is a future in Iraq.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whole idea of beginning to work with this process of rebuilding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clearly a circumstance that requires telling the American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truth, and even though I think that the Prime Minister was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eager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engage us in the optimism of Iraq, the one thing that he could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for us is simply where is the plan. Where is the plan </w:t>
      </w: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administration, and what do we say to the men and women who are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frontlines of Iraq who wear the American uniform?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mention and show this gentleman who happens to be a face that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utilized by one of my colleagues, and I am sharing that with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tonight, but it reminds us of the Americans who are on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frontline, reminds us of the families who are longing for them to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reminds us of those troops that I visited in Afghanistan and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who are committed to their duty. But they want to know when they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home, what is the ultimate plan and agenda for the survival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Prime Minister </w:t>
      </w:r>
      <w:proofErr w:type="spell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us that things were getting better, that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opening, clinics were opening; but, frankly, I believe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backdrop of all of that, the violence is raging.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cite for my colleagues words from Jessica Mathews who just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Iraq. She made this statement in an op-ed in the Thursday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Post: ``To visit Iraq today is to be forcibly reminded of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obvious: there is no military solution to politically inspired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locals against foreigners. What was true for the French </w:t>
      </w: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Algeria, the British in Northern Ireland, the Russians in Chechnya and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Israelis in the West Bank is proving true for the Coalition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Provisional Authority in Iraq. Notwithstanding a huge and impressive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effort, the security situation, at least for now, is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worsening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said this over a year ago, and it is now true today. Since that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 700 Americans and probably at least 10 times as many Iraqis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died, and every single day they are dying. So although I rise to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Prime Minister for his carefully stated words, might I say to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that we still are languishing without direction.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ask the President to stand before the American people, present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 plan of survival and existence and progress. Present to us a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step-by-step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methodical progress of being able to return our troops and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increasing utilization of Iraqi law enforcement and military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to answer the questions of some of those who we will hear in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moment.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Maybe it should be Senator Lugar, who, when asked the question over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weekend, why has a great part of Iraq not been rebuilt, he simply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any qualms, and I guess he said it before he heard it,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is incompetent. So we can see that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made by a number of those on the other side of the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now coming together as Americans, pleading for some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administration.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My words simply tonight as I close, Mr. Speaker, are this. We can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leadership, the interim leadership, that elections may be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we may be making this work; but the violence says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different. We are failing the Iraqi people, and we are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failing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military because we do not have a plan.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in Congress are grateful to His Excellency the Interim Prime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</w:t>
      </w:r>
      <w:proofErr w:type="spell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his inspiring remarks on the floor. He very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articulately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laid out the important issues that are now attendant and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lie ahead for Iraq--they include ``Military Strategy,'' ``Iraqi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Elections,'' ``International Help,'' and ``Freedom.''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spoke of the positive aspects of these issues; however, we in the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must realize that there are very pressing issues to be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addressed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administration within our own borders as well as on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battlefield for our troops. To that end, I ask the question: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``Where is the plan Mr. President?''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was privileged to visit some of our troops when I traveled to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CENTCOM in April. I learned of their experiences in Iraq and I heard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challenges that they faced. I continue to be impressed by how well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men and women in uniform represent the United States. They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perform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duties and meet the demands of their positions every day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despite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tough conditions and sometimes inadequate supplies.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troops are fulfilling their duties, now it is time that the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fulfills its duty by creating a real plan to create and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peace in Iraq. The administration must also jumpstart the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rebuilding in Iraq. Clearly, the situation cannot continue.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losing soldiers daily and families are being left heartbroken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has not prevailed in Iraq, not even in Baghdad where the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the United States military had a stronghold.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Worse yet, our allies are backing away from their commitments to join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to secure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Turkey has decided not to send troops to Iraq. Japan will not be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 and it is providing less money for rebuilding than it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offered. Even South Korea has said that the lack of security in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makes the idea of sending South Korean troops untenable. Where now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joint effort that the President promised? How will the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 the assistance that is clearly needed in Iraq?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number of casualties is increasing at an alarming rate; when will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stop?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the administration must embrace a multilateral peace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lasting peace to Iraq and to create an environment in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rebuilding can safely occur. A multilateral process is needed not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develop and maintain peace within Iraq but also throughout the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Middle East region.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Therefore, in addition to creating a plan in Iraq the President needs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plan to truly engage our allies. That is how the United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will be successful not just in the short term but for years to </w:t>
      </w:r>
    </w:p>
    <w:p w:rsidR="008846F6" w:rsidRPr="008846F6" w:rsidRDefault="008846F6" w:rsidP="008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how we can responsibly follow up the inspiring words of </w:t>
      </w:r>
    </w:p>
    <w:p w:rsidR="008846F6" w:rsidRPr="008846F6" w:rsidRDefault="008846F6" w:rsidP="00C9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Excellency Prime Minister </w:t>
      </w:r>
      <w:proofErr w:type="spellStart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846F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bookmarkStart w:id="0" w:name="_GoBack"/>
      <w:bookmarkEnd w:id="0"/>
      <w:r w:rsidR="00C95EA8" w:rsidRPr="00884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3CF" w:rsidRDefault="007953CF" w:rsidP="00C95EA8">
      <w:pPr>
        <w:spacing w:after="0" w:line="240" w:lineRule="auto"/>
      </w:pPr>
      <w:r>
        <w:separator/>
      </w:r>
    </w:p>
  </w:endnote>
  <w:endnote w:type="continuationSeparator" w:id="0">
    <w:p w:rsidR="007953CF" w:rsidRDefault="007953CF" w:rsidP="00C95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3CF" w:rsidRDefault="007953CF" w:rsidP="00C95EA8">
      <w:pPr>
        <w:spacing w:after="0" w:line="240" w:lineRule="auto"/>
      </w:pPr>
      <w:r>
        <w:separator/>
      </w:r>
    </w:p>
  </w:footnote>
  <w:footnote w:type="continuationSeparator" w:id="0">
    <w:p w:rsidR="007953CF" w:rsidRDefault="007953CF" w:rsidP="00C95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EA8" w:rsidRPr="008846F6" w:rsidRDefault="00C95EA8" w:rsidP="00C95EA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846F6">
      <w:rPr>
        <w:rFonts w:ascii="Courier New" w:eastAsia="Times New Roman" w:hAnsi="Courier New" w:cs="Courier New"/>
        <w:color w:val="000000"/>
        <w:sz w:val="20"/>
        <w:szCs w:val="20"/>
      </w:rPr>
      <w:t>(Thursday, September 23, 2004)]</w:t>
    </w:r>
  </w:p>
  <w:p w:rsidR="00C95EA8" w:rsidRDefault="00C95EA8" w:rsidP="00C95EA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846F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95EA8" w:rsidRPr="008846F6" w:rsidRDefault="00C95EA8" w:rsidP="00C95EA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846F6">
      <w:rPr>
        <w:rFonts w:ascii="Courier New" w:eastAsia="Times New Roman" w:hAnsi="Courier New" w:cs="Courier New"/>
        <w:color w:val="000000"/>
        <w:sz w:val="20"/>
        <w:szCs w:val="20"/>
      </w:rPr>
      <w:t>Ms. JACKSON-LEE of Texas</w:t>
    </w:r>
  </w:p>
  <w:p w:rsidR="00C95EA8" w:rsidRDefault="00C95E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F6"/>
    <w:rsid w:val="007953CF"/>
    <w:rsid w:val="008846F6"/>
    <w:rsid w:val="00BB2EBB"/>
    <w:rsid w:val="00C9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E57CEB-9984-462F-8A4E-C589B099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A8"/>
  </w:style>
  <w:style w:type="paragraph" w:styleId="Footer">
    <w:name w:val="footer"/>
    <w:basedOn w:val="Normal"/>
    <w:link w:val="FooterChar"/>
    <w:uiPriority w:val="99"/>
    <w:unhideWhenUsed/>
    <w:rsid w:val="00C95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2015-02-03T20:19:00Z</dcterms:created>
  <dcterms:modified xsi:type="dcterms:W3CDTF">2015-02-03T20:19:00Z</dcterms:modified>
</cp:coreProperties>
</file>