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B768" w14:textId="77777777" w:rsidR="00512ACB" w:rsidRDefault="00512ACB" w:rsidP="00512ACB">
      <w:pPr>
        <w:pStyle w:val="HTMLPreformatted"/>
      </w:pPr>
      <w:bookmarkStart w:id="0" w:name="_GoBack"/>
      <w:bookmarkEnd w:id="0"/>
      <w:r>
        <w:t xml:space="preserve">Madam Speaker, yesterday our constituents </w:t>
      </w:r>
    </w:p>
    <w:p w14:paraId="3422E141" w14:textId="77777777" w:rsidR="00512ACB" w:rsidRDefault="00512ACB" w:rsidP="00512ACB">
      <w:pPr>
        <w:pStyle w:val="HTMLPreformatted"/>
      </w:pPr>
      <w:r>
        <w:t xml:space="preserve">filed their tax returns, but I wonder how many American taxpayers </w:t>
      </w:r>
    </w:p>
    <w:p w14:paraId="3928579A" w14:textId="77777777" w:rsidR="00512ACB" w:rsidRDefault="00512ACB" w:rsidP="00512ACB">
      <w:pPr>
        <w:pStyle w:val="HTMLPreformatted"/>
      </w:pPr>
      <w:r>
        <w:t xml:space="preserve">realize that the average tax return will be consumed in less than half </w:t>
      </w:r>
    </w:p>
    <w:p w14:paraId="5BB57261" w14:textId="77777777" w:rsidR="00512ACB" w:rsidRDefault="00512ACB" w:rsidP="00512ACB">
      <w:pPr>
        <w:pStyle w:val="HTMLPreformatted"/>
      </w:pPr>
      <w:r>
        <w:t xml:space="preserve">a second in the Iraq war. When we grant the President the additional </w:t>
      </w:r>
    </w:p>
    <w:p w14:paraId="5AF1DF5C" w14:textId="77777777" w:rsidR="00512ACB" w:rsidRDefault="00512ACB" w:rsidP="00512ACB">
      <w:pPr>
        <w:pStyle w:val="HTMLPreformatted"/>
      </w:pPr>
      <w:r>
        <w:t xml:space="preserve">$100 billion he is asking in emergency funding for Iraq, we will be </w:t>
      </w:r>
    </w:p>
    <w:p w14:paraId="0C12AA63" w14:textId="77777777" w:rsidR="00512ACB" w:rsidRDefault="00512ACB" w:rsidP="00512ACB">
      <w:pPr>
        <w:pStyle w:val="HTMLPreformatted"/>
      </w:pPr>
      <w:r>
        <w:t>spending $5,000 a minute and $12 billion a month in a lost cause.</w:t>
      </w:r>
    </w:p>
    <w:p w14:paraId="431F42E6" w14:textId="77777777" w:rsidR="00512ACB" w:rsidRDefault="00512ACB" w:rsidP="00512ACB">
      <w:pPr>
        <w:pStyle w:val="HTMLPreformatted"/>
      </w:pPr>
      <w:r>
        <w:t xml:space="preserve">  The American taxpayer is still paying for Iraq's garbage collection, </w:t>
      </w:r>
    </w:p>
    <w:p w14:paraId="21564E78" w14:textId="77777777" w:rsidR="00512ACB" w:rsidRDefault="00512ACB" w:rsidP="00512ACB">
      <w:pPr>
        <w:pStyle w:val="HTMLPreformatted"/>
      </w:pPr>
      <w:r>
        <w:t xml:space="preserve">their schools, their health clinics and their roads. When the Iraqi </w:t>
      </w:r>
    </w:p>
    <w:p w14:paraId="070D0E11" w14:textId="77777777" w:rsidR="00512ACB" w:rsidRDefault="00512ACB" w:rsidP="00512ACB">
      <w:pPr>
        <w:pStyle w:val="HTMLPreformatted"/>
      </w:pPr>
      <w:r>
        <w:t xml:space="preserve">people themselves are running a surplus. They have almost $70 billion </w:t>
      </w:r>
    </w:p>
    <w:p w14:paraId="1AE145B2" w14:textId="77777777" w:rsidR="00512ACB" w:rsidRDefault="00512ACB" w:rsidP="00512ACB">
      <w:pPr>
        <w:pStyle w:val="HTMLPreformatted"/>
      </w:pPr>
      <w:r>
        <w:t>in accumulated surplus now.</w:t>
      </w:r>
    </w:p>
    <w:p w14:paraId="4F3B74E3" w14:textId="77777777" w:rsidR="00512ACB" w:rsidRDefault="00512ACB" w:rsidP="00512ACB">
      <w:pPr>
        <w:pStyle w:val="HTMLPreformatted"/>
      </w:pPr>
      <w:r>
        <w:t xml:space="preserve">  The last couple of years, they have had $100 billion come in from oil </w:t>
      </w:r>
    </w:p>
    <w:p w14:paraId="36FFFD49" w14:textId="77777777" w:rsidR="00512ACB" w:rsidRDefault="00512ACB" w:rsidP="00512ACB">
      <w:pPr>
        <w:pStyle w:val="HTMLPreformatted"/>
      </w:pPr>
      <w:r>
        <w:t xml:space="preserve">revenue, and they budgeted it at about $55 a barrel. It is now about </w:t>
      </w:r>
    </w:p>
    <w:p w14:paraId="15A4A4AD" w14:textId="77777777" w:rsidR="00512ACB" w:rsidRDefault="00512ACB" w:rsidP="00512ACB">
      <w:pPr>
        <w:pStyle w:val="HTMLPreformatted"/>
      </w:pPr>
      <w:r>
        <w:t xml:space="preserve">$112 a barrel. They are generating an enormous surplus that they don't </w:t>
      </w:r>
    </w:p>
    <w:p w14:paraId="684E3B70" w14:textId="77777777" w:rsidR="00512ACB" w:rsidRDefault="00512ACB" w:rsidP="00512ACB">
      <w:pPr>
        <w:pStyle w:val="HTMLPreformatted"/>
      </w:pPr>
      <w:r>
        <w:t>know what to do with, and a whole lot of it is being stolen.</w:t>
      </w:r>
    </w:p>
    <w:p w14:paraId="1C4B398A" w14:textId="77777777" w:rsidR="00512ACB" w:rsidRDefault="00512ACB" w:rsidP="00512ACB">
      <w:pPr>
        <w:pStyle w:val="HTMLPreformatted"/>
      </w:pPr>
      <w:r>
        <w:t xml:space="preserve">  And yet we are paying still to collect their garbage. There is </w:t>
      </w:r>
    </w:p>
    <w:p w14:paraId="0CEB34A9" w14:textId="77777777" w:rsidR="00512ACB" w:rsidRDefault="00512ACB" w:rsidP="00512ACB">
      <w:pPr>
        <w:pStyle w:val="HTMLPreformatted"/>
      </w:pPr>
      <w:r>
        <w:t xml:space="preserve">something wrong with this picture and the American taxpayer needs to </w:t>
      </w:r>
    </w:p>
    <w:p w14:paraId="364FDC7C" w14:textId="77777777" w:rsidR="00512ACB" w:rsidRDefault="00512ACB" w:rsidP="00CC360A">
      <w:pPr>
        <w:pStyle w:val="HTMLPreformatted"/>
      </w:pPr>
      <w:r>
        <w:t>stand up and speak out about it with a full measure of outrage.</w:t>
      </w:r>
      <w:r w:rsidR="00CC360A">
        <w:t xml:space="preserve"> </w:t>
      </w:r>
    </w:p>
    <w:p w14:paraId="30CA5784" w14:textId="77777777" w:rsidR="00512ACB" w:rsidRDefault="00512ACB"/>
    <w:sectPr w:rsidR="00512AC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B5738" w14:textId="77777777" w:rsidR="00CB1D3F" w:rsidRDefault="00CB1D3F" w:rsidP="00CC360A">
      <w:r>
        <w:separator/>
      </w:r>
    </w:p>
  </w:endnote>
  <w:endnote w:type="continuationSeparator" w:id="0">
    <w:p w14:paraId="1E7E3ECB" w14:textId="77777777" w:rsidR="00CB1D3F" w:rsidRDefault="00CB1D3F" w:rsidP="00CC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EF6C6" w14:textId="77777777" w:rsidR="00CB1D3F" w:rsidRDefault="00CB1D3F" w:rsidP="00CC360A">
      <w:r>
        <w:separator/>
      </w:r>
    </w:p>
  </w:footnote>
  <w:footnote w:type="continuationSeparator" w:id="0">
    <w:p w14:paraId="55CD2227" w14:textId="77777777" w:rsidR="00CB1D3F" w:rsidRDefault="00CB1D3F" w:rsidP="00CC3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18C1F" w14:textId="77777777" w:rsidR="00CC360A" w:rsidRDefault="00CC360A" w:rsidP="00CC360A">
    <w:pPr>
      <w:pStyle w:val="HTMLPreformatted"/>
    </w:pPr>
    <w:r>
      <w:t>(Wednesday, April 16, 2008)]</w:t>
    </w:r>
  </w:p>
  <w:p w14:paraId="4BA965AA" w14:textId="77777777" w:rsidR="00CC360A" w:rsidRDefault="00CC360A" w:rsidP="00CC360A">
    <w:pPr>
      <w:pStyle w:val="HTMLPreformatted"/>
    </w:pPr>
    <w:r>
      <w:t>[House]</w:t>
    </w:r>
  </w:p>
  <w:p w14:paraId="3CAE13E2" w14:textId="77777777" w:rsidR="00CC360A" w:rsidRDefault="00CC360A" w:rsidP="00CC360A">
    <w:pPr>
      <w:pStyle w:val="HTMLPreformatted"/>
    </w:pPr>
    <w:r>
      <w:t>Mr. MORAN of Virginia</w:t>
    </w:r>
  </w:p>
  <w:p w14:paraId="7D3D98DE" w14:textId="77777777" w:rsidR="00CC360A" w:rsidRDefault="00CC36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CB"/>
    <w:rsid w:val="00512ACB"/>
    <w:rsid w:val="00896798"/>
    <w:rsid w:val="00AD3C9C"/>
    <w:rsid w:val="00CB1D3F"/>
    <w:rsid w:val="00C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84D74"/>
  <w15:chartTrackingRefBased/>
  <w15:docId w15:val="{B77909A5-4631-D547-BB5B-E2DEEBA5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512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512ACB"/>
    <w:rPr>
      <w:color w:val="0000FF"/>
      <w:u w:val="single"/>
    </w:rPr>
  </w:style>
  <w:style w:type="paragraph" w:styleId="Header">
    <w:name w:val="header"/>
    <w:basedOn w:val="Normal"/>
    <w:link w:val="HeaderChar"/>
    <w:rsid w:val="00CC36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C360A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CC36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C360A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60 (Wednesday, April 16, 2008)]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60 (Wednesday, April 16, 2008)]</dc:title>
  <dc:subject/>
  <dc:creator>lenovo</dc:creator>
  <cp:keywords/>
  <dc:description/>
  <cp:lastModifiedBy>Buchanan, Erin M</cp:lastModifiedBy>
  <cp:revision>2</cp:revision>
  <dcterms:created xsi:type="dcterms:W3CDTF">2019-02-25T16:13:00Z</dcterms:created>
  <dcterms:modified xsi:type="dcterms:W3CDTF">2019-02-25T16:13:00Z</dcterms:modified>
</cp:coreProperties>
</file>