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870B1" w14:textId="77777777" w:rsidR="00244643" w:rsidRDefault="00244643" w:rsidP="00244643">
      <w:pPr>
        <w:pStyle w:val="HTMLPreformatted"/>
      </w:pPr>
      <w:bookmarkStart w:id="0" w:name="_GoBack"/>
      <w:bookmarkEnd w:id="0"/>
      <w:r>
        <w:t xml:space="preserve">Madam Speaker, three members of the Army National </w:t>
      </w:r>
    </w:p>
    <w:p w14:paraId="0477FF23" w14:textId="77777777" w:rsidR="00244643" w:rsidRDefault="00244643" w:rsidP="00244643">
      <w:pPr>
        <w:pStyle w:val="HTMLPreformatted"/>
      </w:pPr>
      <w:r>
        <w:t xml:space="preserve">Guard's 1132nd Military Police Company based in Rocky Mount, North </w:t>
      </w:r>
    </w:p>
    <w:p w14:paraId="0A83841C" w14:textId="77777777" w:rsidR="00244643" w:rsidRDefault="00244643" w:rsidP="00244643">
      <w:pPr>
        <w:pStyle w:val="HTMLPreformatted"/>
      </w:pPr>
      <w:r>
        <w:t xml:space="preserve">Carolina, were recently killed in support of our Operation Iraqi </w:t>
      </w:r>
    </w:p>
    <w:p w14:paraId="726FE7F5" w14:textId="77777777" w:rsidR="00244643" w:rsidRDefault="00244643" w:rsidP="00244643">
      <w:pPr>
        <w:pStyle w:val="HTMLPreformatted"/>
      </w:pPr>
      <w:r>
        <w:t xml:space="preserve">Freedom after an improvised explosive device detonated near </w:t>
      </w:r>
      <w:proofErr w:type="gramStart"/>
      <w:r>
        <w:t>their</w:t>
      </w:r>
      <w:proofErr w:type="gramEnd"/>
      <w:r>
        <w:t xml:space="preserve"> </w:t>
      </w:r>
    </w:p>
    <w:p w14:paraId="4A228E46" w14:textId="77777777" w:rsidR="00244643" w:rsidRDefault="00244643" w:rsidP="00244643">
      <w:pPr>
        <w:pStyle w:val="HTMLPreformatted"/>
      </w:pPr>
      <w:r>
        <w:t>vehicle.</w:t>
      </w:r>
    </w:p>
    <w:p w14:paraId="2AB8FF67" w14:textId="77777777" w:rsidR="00244643" w:rsidRDefault="00244643" w:rsidP="00244643">
      <w:pPr>
        <w:pStyle w:val="HTMLPreformatted"/>
      </w:pPr>
      <w:r>
        <w:t xml:space="preserve">  Twenty-seven-year old Sergeant David B. ``Blake'' Williams, of </w:t>
      </w:r>
    </w:p>
    <w:p w14:paraId="162AE272" w14:textId="77777777" w:rsidR="00244643" w:rsidRDefault="00244643" w:rsidP="00244643">
      <w:pPr>
        <w:pStyle w:val="HTMLPreformatted"/>
      </w:pPr>
      <w:r>
        <w:t xml:space="preserve">Tarboro, North Carolina, was from my district. He was serving a second </w:t>
      </w:r>
    </w:p>
    <w:p w14:paraId="063DE298" w14:textId="77777777" w:rsidR="00244643" w:rsidRDefault="00244643" w:rsidP="00244643">
      <w:pPr>
        <w:pStyle w:val="HTMLPreformatted"/>
      </w:pPr>
      <w:r>
        <w:t xml:space="preserve">tour of duty in Iraq, and was recently awarded a second Army </w:t>
      </w:r>
    </w:p>
    <w:p w14:paraId="0F2A9705" w14:textId="77777777" w:rsidR="00244643" w:rsidRDefault="00244643" w:rsidP="00244643">
      <w:pPr>
        <w:pStyle w:val="HTMLPreformatted"/>
      </w:pPr>
      <w:r>
        <w:t>Commendation Medal for his exceptional service during combat duty.</w:t>
      </w:r>
    </w:p>
    <w:p w14:paraId="6FF05E53" w14:textId="77777777" w:rsidR="00244643" w:rsidRDefault="00244643" w:rsidP="00244643">
      <w:pPr>
        <w:pStyle w:val="HTMLPreformatted"/>
      </w:pPr>
      <w:r>
        <w:t xml:space="preserve">  A few moments ago, Madam Speaker, I spoke to Susan Legett Williams, </w:t>
      </w:r>
    </w:p>
    <w:p w14:paraId="735F893D" w14:textId="77777777" w:rsidR="00244643" w:rsidRDefault="00244643" w:rsidP="00244643">
      <w:pPr>
        <w:pStyle w:val="HTMLPreformatted"/>
      </w:pPr>
      <w:r>
        <w:t xml:space="preserve">the mother, and Mary Beth Williams, the sister, to express not only </w:t>
      </w:r>
    </w:p>
    <w:p w14:paraId="3320E95D" w14:textId="77777777" w:rsidR="00244643" w:rsidRDefault="00244643" w:rsidP="00244643">
      <w:pPr>
        <w:pStyle w:val="HTMLPreformatted"/>
      </w:pPr>
      <w:r>
        <w:t xml:space="preserve">sympathy from the Congress of the United States of America but to </w:t>
      </w:r>
    </w:p>
    <w:p w14:paraId="10A56689" w14:textId="77777777" w:rsidR="00244643" w:rsidRDefault="00244643" w:rsidP="00244643">
      <w:pPr>
        <w:pStyle w:val="HTMLPreformatted"/>
      </w:pPr>
      <w:r>
        <w:t>express appreciation from a grateful Nation.</w:t>
      </w:r>
    </w:p>
    <w:p w14:paraId="345B4FC4" w14:textId="77777777" w:rsidR="00244643" w:rsidRDefault="00244643" w:rsidP="00244643">
      <w:pPr>
        <w:pStyle w:val="HTMLPreformatted"/>
      </w:pPr>
      <w:r>
        <w:t xml:space="preserve">  May God bless the entire Williams family during this difficult time </w:t>
      </w:r>
    </w:p>
    <w:p w14:paraId="2E0FDC4F" w14:textId="77777777" w:rsidR="00244643" w:rsidRDefault="00244643" w:rsidP="00FB7DFF">
      <w:pPr>
        <w:pStyle w:val="HTMLPreformatted"/>
      </w:pPr>
      <w:r>
        <w:t>in their lives.</w:t>
      </w:r>
      <w:r w:rsidR="00FB7DFF">
        <w:t xml:space="preserve"> </w:t>
      </w:r>
    </w:p>
    <w:p w14:paraId="31838ED4" w14:textId="77777777" w:rsidR="00244643" w:rsidRDefault="00244643"/>
    <w:sectPr w:rsidR="0024464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BF3C5" w14:textId="77777777" w:rsidR="00EF51A8" w:rsidRDefault="00EF51A8" w:rsidP="00FB7DFF">
      <w:r>
        <w:separator/>
      </w:r>
    </w:p>
  </w:endnote>
  <w:endnote w:type="continuationSeparator" w:id="0">
    <w:p w14:paraId="7B73B573" w14:textId="77777777" w:rsidR="00EF51A8" w:rsidRDefault="00EF51A8" w:rsidP="00FB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A8AB0" w14:textId="77777777" w:rsidR="00EF51A8" w:rsidRDefault="00EF51A8" w:rsidP="00FB7DFF">
      <w:r>
        <w:separator/>
      </w:r>
    </w:p>
  </w:footnote>
  <w:footnote w:type="continuationSeparator" w:id="0">
    <w:p w14:paraId="1B3FD75E" w14:textId="77777777" w:rsidR="00EF51A8" w:rsidRDefault="00EF51A8" w:rsidP="00FB7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890F" w14:textId="77777777" w:rsidR="00FB7DFF" w:rsidRDefault="00FB7DFF" w:rsidP="00FB7DFF">
    <w:pPr>
      <w:pStyle w:val="HTMLPreformatted"/>
    </w:pPr>
    <w:r>
      <w:t>(Tuesday, April 1, 2008)]</w:t>
    </w:r>
  </w:p>
  <w:p w14:paraId="2B70DD51" w14:textId="77777777" w:rsidR="00FB7DFF" w:rsidRDefault="00FB7DFF" w:rsidP="00FB7DFF">
    <w:pPr>
      <w:pStyle w:val="HTMLPreformatted"/>
    </w:pPr>
    <w:r>
      <w:t>[House]</w:t>
    </w:r>
  </w:p>
  <w:p w14:paraId="23E7303D" w14:textId="77777777" w:rsidR="00FB7DFF" w:rsidRDefault="00FB7DFF" w:rsidP="00FB7DFF">
    <w:pPr>
      <w:pStyle w:val="HTMLPreformatted"/>
    </w:pPr>
    <w:r>
      <w:t>Mr. BUTTERFIELD</w:t>
    </w:r>
  </w:p>
  <w:p w14:paraId="77325665" w14:textId="77777777" w:rsidR="00FB7DFF" w:rsidRDefault="00FB7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43"/>
    <w:rsid w:val="000448EA"/>
    <w:rsid w:val="00244643"/>
    <w:rsid w:val="00474AFE"/>
    <w:rsid w:val="00EF51A8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F855B"/>
  <w15:chartTrackingRefBased/>
  <w15:docId w15:val="{16CA1DE5-5805-1145-A21A-14D9DC88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244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244643"/>
    <w:rPr>
      <w:color w:val="0000FF"/>
      <w:u w:val="single"/>
    </w:rPr>
  </w:style>
  <w:style w:type="paragraph" w:styleId="Header">
    <w:name w:val="header"/>
    <w:basedOn w:val="Normal"/>
    <w:link w:val="HeaderChar"/>
    <w:rsid w:val="00FB7D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B7DFF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B7D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B7DFF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50 (Tuesday, April 1, 2008)]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50 (Tuesday, April 1,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