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last week, along with a number of my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went up into the room on the fourth floor in the Capitol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Department, the State Department, and the CIA come to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brief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on classified information. I sat in a darkened room where we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slide show of the photographs that had been taken of Americans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inflicting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on Iraqi prisoners. The pictures were revolting, they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disgusting, and they left us all with a sense of outrage that this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on, outrage that Americans had been involved in anything such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look forward to the experience. Indeed, I made the initial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go. Then I decided: No, if I am going to be involved in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examining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here, I have to see the evidence, as revolting as it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sense of outrage that I and my colleagues felt about this was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all Americans, but in one sector of American society it seems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even greater than anyplace else. There are some in this society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not be able to guess what that sector is. But I would say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outrage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the strongest has come from those who serve in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military.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Duty, honor, country--these are the watch words of the American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were violated by those who took those actions in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Baghdad. They did not do their duty. They dishonored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uniforms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wore as they abused those prisoners, and they brought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disgrace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country whose Constitution they had taken an oath to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uphold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defend.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sense of outrage is nationwide, but it is particularly focused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sworn to uphold duty, honor, and country and saw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fellows in uniform violate those principles.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 discuss this today because today is the first court-martial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the investigations that have been conducted into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activity. This morning in Baghdad, Army SPC Jeremy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Sivits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guilty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convicted, and sentenced to a 1-year imprisonment,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reduction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rank, and a bad conduct discharge.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those in our society who have less faith in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say: These courts-martial are a part of a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coverup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attempt to gloss over what has happened; one cannot trust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investigate themselves; and we need a whole series of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outside groups.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the facts are that we will find out more what happened from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courts-martial than we would find out from any degree of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conducted elsewhere. I offer as a demonstration of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military can be trusted to act in matters of this kind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chronology of what has happened with respect to this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incident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know that the abuse of the prisoners took place in the last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2003. We do not know the exact dates, but sometime toward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that year the alleged detainee abuse occurred. On January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13, 2004, SPC Joseph Darby opened an e-mail thinking he was going to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that he described as a travelogue; a history of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particular unit. Instead, what had been downloaded </w:t>
      </w: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 were the photographs that my colleagues and I saw in room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407 of this building.</w:t>
      </w:r>
      <w:proofErr w:type="gramEnd"/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Specialist Darby was absolutely stunned. What did he do? Here were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 soldiers engaged in activity that was clearly in violation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he had been taught, people he wanted to feel close with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identified with, people who, perhaps, were his friends. What would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do? He did his duty, and he provided a CD of the abuse photos to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Army Criminal Investigation Command, or the CID, on January 13, 2004.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January 14, the CID began its investigation--no attempt to cover up.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attempt to hide or turn away from the fact that there was a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difficulty. They began the next day, and they notified people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chain of command of what they were doing.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January 16, just 2 days later, Brigadier General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Kimmitt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announced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would be an investigation by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Central Command.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had gone up all that way, that quickly. In just 3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at the top levels of Central Command.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days after that, BG Janis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Karpinski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the commander at Abu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prison,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admonished and suspended from her command. She was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relieved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2 days after this reached the attention of Central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Command.</w:t>
      </w:r>
      <w:proofErr w:type="gramEnd"/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the Abu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chain of command was suspended, from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battalion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commander, a lieutenant colonel, all the way down. Just 2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this was brought to the attention of Central Command,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was relieved.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on January 19, a combined joint task force requested that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 Command appoint an investigating officer, and on January 31,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Major General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appointed to conduct the investigation.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February 10, the Secretary of the Army tasks the inspector general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an analysis of the internment detention policies, practices,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procedures. It goes beyond just the prison: Look at the whole Army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procedures to see what can be done to prevent this from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12, General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completed his investigation and briefed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 of joint task force 7, Lieutenant General Sanchez. Also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 12, Lieutenant General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Helmly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the commander of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Army Reserve Command, directed that Command's inspector general to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assessment of training for Reserve personnel on the issues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 treatment, ethics, and leadership to see if the training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broken down in a way that would cause this to happen. All of this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on--the military acting on its own.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20, the first charges were preferred against six accused and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announced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Brigadier General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Kimmitt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press conference. This 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that got discovered by some investigative reporter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digging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behind the scenes. This was something that was announced by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after they had done a careful examination and moved in a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the rights of every individual.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that announcement, no names or units were identified so that they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compromise the due process of those who were being accused.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April 15, Major General Fay, the Army Deputy Chief of Staff for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Intelligence, appointed an investigative officer to examine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the 205th Military Intelligence Brigade.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the group where the commander was relieved within 2 days of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discovering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was an allegation of a problem.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May 1, Lieutenant General Sanchez issued a memorandum of reprimand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six general officers and one letter of admonition to a member of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800th Military Police Brigade as recommended by Major General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not something that they passed off to the GIs, the sergeants,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corporals, and the privates. This is something they took care of at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officer level. Six general officers received a memorandum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reprimand. That is a career-ending experience for a general officer.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on May 7, Secretary Rumsfeld announced the independent review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headed by former Defense Secretary Jim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Schlessinger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retired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General Chuck Horner, former Representative Tillie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Fowler,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former Defense Secretary Harold Brown. And then, today, on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 19, the first court-martial has taken place and Specialist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Sivits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guilty and sentenced.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lesson that comes from this list of actions is a lesson that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heed. The lesson for Iraqis and other nations is that this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democracies handle their problems. This is how Americans face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difficulties that arise when there is a breakdown that occurs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military. We do not hide it. We do not pretend it did not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strive to find excuses. We act in the way consistent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of law.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everyone in the world would recognize the difference between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we have responded to this and the way al-Qaida has responded to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responded to it by exercising the rule of law and seeking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responsible. They have responded by taking an innocent American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had nothing whatever to do with any of this, and cutting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head, live and in color on international television. That 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 between Americans and al-Qaida when faced with a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that is the first lesson I hope the world will take from the way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handling this. The lesson that the military should take from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rules are there to be obeyed. The lesson that should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from Specialist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Sivits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court-martial, from the six general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got the memorandum of reprimand and from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still going forward is that if the rules are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broken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end up in Fort Leavenworth. That is the lesson that should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this for the American military, and I believe it is being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lesson for the commanders, those who are now responsible and who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over to replace those who were relieved, is this. It comes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statement by General Eisenhower, who knew something about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discipline. He said: ``Areas that are not inspected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deteriorate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go back to Specialist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Sivits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moment and find out from his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relating to his court-martial what really happened. I am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quoting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from the Washington Post: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spoke with Secretary Rumsfeld this morning about this lesson,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lesson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command. It is fine to change the command, but we must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examine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caused the problem and change the procedures. Even though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rules were there, the procedures broke down. There was not a duty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officer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duty. We have been told that this abuse took place between 2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in the morning when no one was around. I </w:t>
      </w: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Secretary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the importance of seeing to it from now on that the new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prison make sure there is a duty officer there all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 to Eisenhower's dictum, there should be snap, surprise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inspections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People in the prisons should never know when someone might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in, unexpected and unannounced, to see what is going on. Secretary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concurred. I believe that is the lesson that command should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experience, and I believe it is the lesson they will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will follow.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sorry as this chapter is in our proud military history and as deep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stain has become upon America's honor, it is not the first time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seen such chapters. It is not the first time we have endured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stains. I wish I could say it is the last time this will happen,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in this morning's news we are hearing that there are more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it may have been more widespread than we thought. With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human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beings as imperfect as they are, it is inevitable that at some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 someone else will break the rules, violate his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oath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take actions that will cause all Americans to mourn, as we do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actions.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that </w:t>
      </w: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history, that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happened before and perhaps will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we should remember what we did as a nation when it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and what we are doing now. We dealt with it. We went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were responsible, discovered who they were, gave them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due process, but when they were convicted, they were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punished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dealt with. Then we made the changes that were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to it that it wouldn't happen again. Then we got past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not allowed those past chapters in our history to deter us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destiny as a nation. We should do the same thing now. We are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 of discovering who the guilty are. We are in the process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conducting courts- martial. Specialist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Sivits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just the first.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Charges have been proffered against others and additional courts-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martial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forthcoming. We are in the process of making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--not just the change of command but the change in procedures to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 that this will not happen again.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have done in the past, we must get through this and not let it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deter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from our overall goal of why we are in Iraq. We must not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fixate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stain on our honor to the point that we become so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muscle-bound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proceed forward in our mission.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our mission? Speakers who have addressed this before me have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clear. Our mission is to provide freedom and security for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I believe that means freedom and security for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East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generally. I believe that means transforming the world in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live and an increase of freedom and security for our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Nation as well.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worthy, indeed noble goals, and we must not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deterred from seeking them by preoccupation with this particular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outrage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close with a conversation I had over the weekend. Like many of us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weekend, I went home to Utah and I participated in Armed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Forces Day.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 poignant Armed Forces Day for a variety of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many of the people who were there were families of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 who were there without their family member--that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children, husbands, wives, mothers and fathers of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Utahns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war and who are not home with their families to enjoy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delightful spring day at Murray City Park where everyone was having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picnic and a good time. Set up in that area was a series of flags,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for each individual who had fallen in either Iraq or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Of course, the majority of flags were American flags, but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struck by the number of British flags, Italian flags, Polish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flags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Spanish flags--one I did not recognize, an Ukrainian flag, an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Estonian flag.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providing the leadership, but many countries in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are responding to us as we launch on this mission.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Armed Forces Day I sat next to a colonel. He was not a </w:t>
      </w:r>
      <w:proofErr w:type="spell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Utahn</w:t>
      </w:r>
      <w:proofErr w:type="spell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participate in the activities. We visited over lunch. With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Army, he has been in Kosovo, he has been in Bosnia, he has been in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Afghanistan, he has been in Iraq, and he was on his way back to Iraq.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to him: Colonel, tell me what it is like. You have been there,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on the ground. Tell me what it is like. He gave me an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hear a lot. Indeed, it was the first sentence out of his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mouth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comes out the same as many others. He said: Well, things are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as bad as the U.S. press would have you believe. Things are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really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fairly well in many parts of the country. But we have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talked about some of the problems. He made this observation that I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keep us thoughtful as we address our mission in Iraq. 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You know, whether it is Bosnia, Kosovo, Afghanistan, or Iraq,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is true: Those people are just like us in that all they want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their children be able to walk out of the door and be safe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street, to be able to go to school without intimidation and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need to learn to get a decent job and live a decent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. That is all they want in Kosovo, Bosnia, Afghanistan, or Iraq--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us. That is what we want in America. To bring that to Iraq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the people of Iraq that opportunity, with their wives and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and their grandchildren, unfortunately requires force of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arms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Americans, British, Italians, Poles, Spaniards, Ukrainians,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Estonians,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willing to risk their lives to bring about that goal. We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lose sight of the importance of that mission or of the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gone into achieving it. We must never turn back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there are those who have put a stain on American honor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they have behaved.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pay tribute to the Armed Forces. I pay tribute to the chain of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dealing with these challenges. I pay tribute to those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willing to face the problems and not back away from them or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up. We must support them in their efforts. We must not smear 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establishment because of the actions of a few.</w:t>
      </w:r>
    </w:p>
    <w:p w:rsidR="00485564" w:rsidRPr="00485564" w:rsidRDefault="00485564" w:rsidP="0048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 and suggest the absence of a quorum.</w:t>
      </w:r>
    </w:p>
    <w:p w:rsidR="00BB2EBB" w:rsidRDefault="00BB2EBB">
      <w:bookmarkStart w:id="0" w:name="_GoBack"/>
      <w:bookmarkEnd w:id="0"/>
    </w:p>
    <w:sectPr w:rsidR="00BB2EBB" w:rsidSect="00215E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6BF" w:rsidRDefault="005046BF" w:rsidP="007820C7">
      <w:pPr>
        <w:spacing w:after="0" w:line="240" w:lineRule="auto"/>
      </w:pPr>
      <w:r>
        <w:separator/>
      </w:r>
    </w:p>
  </w:endnote>
  <w:endnote w:type="continuationSeparator" w:id="0">
    <w:p w:rsidR="005046BF" w:rsidRDefault="005046BF" w:rsidP="007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F7" w:rsidRDefault="00C951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F7" w:rsidRDefault="00C951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F7" w:rsidRDefault="00C95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6BF" w:rsidRDefault="005046BF" w:rsidP="007820C7">
      <w:pPr>
        <w:spacing w:after="0" w:line="240" w:lineRule="auto"/>
      </w:pPr>
      <w:r>
        <w:separator/>
      </w:r>
    </w:p>
  </w:footnote>
  <w:footnote w:type="continuationSeparator" w:id="0">
    <w:p w:rsidR="005046BF" w:rsidRDefault="005046BF" w:rsidP="007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F7" w:rsidRDefault="00C951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0C7" w:rsidRPr="00485564" w:rsidRDefault="007820C7" w:rsidP="007820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85564">
      <w:rPr>
        <w:rFonts w:ascii="Courier New" w:eastAsia="Times New Roman" w:hAnsi="Courier New" w:cs="Courier New"/>
        <w:color w:val="000000"/>
        <w:sz w:val="20"/>
        <w:szCs w:val="20"/>
      </w:rPr>
      <w:t>(Wednesday, May 19, 2004)]</w:t>
    </w:r>
  </w:p>
  <w:p w:rsidR="007820C7" w:rsidRPr="00485564" w:rsidRDefault="007820C7" w:rsidP="007820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85564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820C7" w:rsidRDefault="00C951F7">
    <w:pPr>
      <w:pStyle w:val="Header"/>
    </w:pPr>
    <w:r w:rsidRPr="0048556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85564">
      <w:rPr>
        <w:rFonts w:ascii="Courier New" w:eastAsia="Times New Roman" w:hAnsi="Courier New" w:cs="Courier New"/>
        <w:color w:val="000000"/>
        <w:sz w:val="20"/>
        <w:szCs w:val="20"/>
      </w:rPr>
      <w:t>BENNETT.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F7" w:rsidRDefault="00C951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564"/>
    <w:rsid w:val="001D7D38"/>
    <w:rsid w:val="00215EA7"/>
    <w:rsid w:val="00485564"/>
    <w:rsid w:val="005046BF"/>
    <w:rsid w:val="007820C7"/>
    <w:rsid w:val="00BB2EBB"/>
    <w:rsid w:val="00C95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0C7"/>
  </w:style>
  <w:style w:type="paragraph" w:styleId="Footer">
    <w:name w:val="footer"/>
    <w:basedOn w:val="Normal"/>
    <w:link w:val="FooterChar"/>
    <w:uiPriority w:val="99"/>
    <w:semiHidden/>
    <w:unhideWhenUsed/>
    <w:rsid w:val="0078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2402</Words>
  <Characters>13696</Characters>
  <Application>Microsoft Office Word</Application>
  <DocSecurity>0</DocSecurity>
  <Lines>114</Lines>
  <Paragraphs>32</Paragraphs>
  <ScaleCrop>false</ScaleCrop>
  <Company>Microsoft</Company>
  <LinksUpToDate>false</LinksUpToDate>
  <CharactersWithSpaces>16066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2015-02-08T00:09:00Z</dcterms:created>
  <dcterms:modified xsi:type="dcterms:W3CDTF">2015-02-08T00:11:00Z</dcterms:modified>
</cp:coreProperties>
</file>