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on July 7, 2004, the Senate Select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Intelligence issued an important report regarding flaws in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prewar intelligence on Iraq. Last week, Lord Butler issued a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on British intelligence. In a related vein, the 9/11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Commission will issue its report this Thursday.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of these reports either already has, or no doubt will, shed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how we can improve our ability to protect this country and our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future terrorist attacks.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Coming almost 3 years after 9/11, it is important to note that many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reforms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already been implemented by Congress and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waiting on a committee or a commission report.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Still, the recommendations of each of these reports ought to be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carefully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considered and debated by Congress.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this were not a Presidential election year, we might be able to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undertake this important work without playing the blame game in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score political points. My hope is that we will, to the extent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humanly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possible, strive to do so. If not, we risk politicizing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detriment of long-term solutions to our intelligence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have used the occasion to criticize our Nation's policies in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Iraq and the broader war on terror.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say, on the one hand, that our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too little before 9/11 to stop the horrible events of that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say, on the other hand, that our leaders did too much in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removing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based in part on the remarkable clarity that comes with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20/20 hindsight.</w:t>
      </w:r>
      <w:proofErr w:type="gramEnd"/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did not say, and consciously so, President Bush's policies but,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Nation's policies because our policies in Iraq and in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broader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 have generally been a consensus policy authorized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 and ultimately implemented by President Bush. In fact,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of regime change in Iraq was shared by the Clinton and Bush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administrations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is now being criticized for political gain by some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 for those very policies.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that we set the record straight. The Senate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Committee report in particular directly rebuts some of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outrageous claims that administration officials, including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</w:t>
      </w: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himself,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intentionally misled the American people. Indeed,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due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systemic flaws in our intelligence apparatus, it appears that it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itself that was misled to some extent. But that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mean we were wrong to remove Saddam Hussein from power. There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good reasons for the regime change in Iraq in addition to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have at least so far turned out to be mistaken.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question that the world is better off with Saddam Hussein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prison cell instead of remaining in his royal palaces. There is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to believe he is precisely where he belongs.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Senate voted overwhelmingly on a bipartisan basis in October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2002 to authorize military force to defend the national security of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and enforce all relevant United Nations </w:t>
      </w: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security council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resolution this body passed noted that Iraq, in 1991,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entered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 United Nations-sponsored cease-fire agreement pursuant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Iraq unequivocally agreed among other things to eliminate its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biological, and chemical weapons programs and the means to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deliver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develop them and to end its support for international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resolution also noted that the efforts of international weapons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U.S. intelligence agencies, and Iraqi defectors led to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discovery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1991 that Iraq had large stockpiles of chemical weapons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large scale biological weapons program and that Iraq had an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advanced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weapons development program that was much closer to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producing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nuclear weapon than intelligence reporting had previously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resolution also said that Iraq in direct and flagrant violation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cease-fire attempted to thwart the efforts of weapons inspectors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identify and destroy Iraq's weapons of mass destruction and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capabilities which finally resulted in the withdrawal of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 on October 31, 1998.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resolution went on to note that the current Iraqi regime at that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Saddam Hussein has demonstrated its capability and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willingness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weapons of mass destruction against other nations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its own people.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continues to aid and harbor other international terrorist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organizations that threaten the lives and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citizens.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on this last point that Acting Director of Central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Intelligence John McLaughlin said just yesterday in an interview: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dared the United Nations Security Council and the free nations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to act and act we, the coalition, did. Congress expressly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recognized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authorization it gave President Bush that ``the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United States of September 11, 2001, underscored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gravity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threat posed by the acquisition of weapons of mass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international terrorist organizations.''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knew that Saddam had them but we did not yet know what he did with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Why he kicked out United Nations weapons inspectors in 1998 and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accounted for them, all the while defying resolution after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Nations Security Council we may never know for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once thought that no one would question whether America was safer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Iraqi people are better off without Saddam but some,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political season, have come awfully close. Put another way: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Does any reasonable person truly believe that America and Iraq </w:t>
      </w: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with Saddam Hussein in power? </w:t>
      </w: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Surely not.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Surely not.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can't have it both ways. You must choose, and choose we did.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the Senate made the right decision in supporting our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 remove Saddam Hussein from power. Nothing we learned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has changed my mind. It has been our official consensus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1998 under both Presidents Clinton and Bush, under both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Democrat and Republican leadership in the Senate.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example, in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Iraq Liberation Act of 1998, we said: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Everyone, Republican and Democrat, knew that the dictatorship of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raised the prospect of a dangerous and irrational government in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East. Everyone knew that the Iraqi people were living under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 and murderous tyrant. And at that time everyone knew that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Saddam was armed with weapons of mass destruction.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in a speech to the Joint Chiefs of Staff and the Pentagon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staff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generally that President Clinton eloquently described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inaction. He said: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President Clinton in 1998.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intelligence community told us before the Iraq war that Saddam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had weapons of mass destruction programs--chemical, biological,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possibly nuclear. Now in the past, in 1991, our intelligence had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sometimes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underestimated Saddam's capabilities; so there was no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was reasonable cause for concern for an armed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Saddam, ready to lash out, without warning, against Israel, Kuwait, or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in the region. We also feared that because of his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hatred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America, Saddam might give the weapons he was developing to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whom he provided sanctuary. These concerns were nearly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universally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shared, as articulated in the quote I read from President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Clinton.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outset of our military operations against Iraq in December of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1998, President Clinton described the risks of leaving Saddam in power.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He said: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Again, a statement by President Clinton in 1998.</w:t>
      </w:r>
      <w:proofErr w:type="gramEnd"/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all be glad Saddam Hussein is out of power. Iraq's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fledgling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is taking the first steps toward freedom and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Neither we nor they have to fear Saddam's regime cooperating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level with al-Qaida or other terrorists who wish to do violence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or our allies. But it is also true that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we found in Iraq were not what our intelligence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predicted before hostilities broke out in 2003. Saddam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had the capability and the raw resources to do many things, but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at that time have the fully operational weapons systems we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possessed.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why, it is logical to ask, did we have this problem with our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We know, as the unanimous, bipartisan report of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Committee on Intelligence said, that despite the insinuations of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critics, the intelligence we had was not rigged or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interfered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in any way. The same conclusion was echoed by Lord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Butler's report in Great Britain which found no evidence of deliberate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distortion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intelligence material or of culpable negligence. It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that any such allegations to the contrary are baseless,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, and have no foundation in the truth.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Select Committee on Intelligence of the Senate found in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83: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 84, the Senate Select Committee on Intelligence said: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in conclusion 102: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did we get here? How did we know that Saddam had these weapons </w:t>
      </w: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destruction, defied resolution after resolution of the U.N.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</w:t>
      </w: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Council,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defied every request that he open his country to U.N.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inspectors and reveal what he had or, we might say, what he no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had?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Consider in 1993 we saw the first successful terrorist strike by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radical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Islamists on U.S. soil--a car bomb that exploded in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basement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garage of the World Trade Center, killing 6 and wounding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1,000. Then in 1996, there was another attack on the </w:t>
      </w:r>
      <w:proofErr w:type="spell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Khobar</w:t>
      </w:r>
      <w:proofErr w:type="spell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Towers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barracks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Saudi Arabia, killing 19 Americans and wounding 515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Americans and Saudis.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1998, the United States embassies in Kenya and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Tanzania were attacked by al-Qaida suicide bombers who killed 234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wounded more than 5,000. And in 2000, al-Qaida attacked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USS Cole, killing 17 American sailors and wounding 39.</w:t>
      </w:r>
      <w:proofErr w:type="gramEnd"/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during these same years that Congress made dramatic cuts in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Government agencies most involved in the fight against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the Central Intelligence Agency. These cuts were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letting go nearly 40 percent of those recruited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spy for America's interests. The number of officers in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clandestine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was downsized by roughly 25 percent and nearly one-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third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overseas offices were shut down. All of these </w:t>
      </w: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cuts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hampered the intelligence community's ability to monitor and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analyze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rising threat posed by terrorism. Again, Acting Director of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Central Intelligence Agency, John McLaughlin, said yesterday,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cuts, we were almost in Chapter 11 in terms of our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collection. This much seems clear: Our early warning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system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blinded by a self-inflicted wound.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simply no way that President Bush's administration could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filled all the holes of an underfunded and demoralized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in a mere 8 months after it had been dismantled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systematically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deliberately during the preceding years. So when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came to office, he inherited an intelligence community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ill prepared to meet the challenges of the war on terrorism.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not make this merely a game of election year ``gotcha.'' We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the causes of our intelligence flaws in a way that commands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confidence of the American people and in a way that makes them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freer. We must also remain committed to our task in Iraq, to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finishing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task and not allow election-year politics to create a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climate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undermines the morale of our brave troops in the field.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finish the task we have undertaken in good faith and with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noblest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aspirations on behalf of free people around the world. Let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let partisan politics lead us into the trap identified by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Winston Churchill when he said: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September 11 forced the civilized world to realize that the terrorist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foe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been fighting for years sought a more deadly goal than we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suspected. Once Congress and the administration came to grips with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horrible truth of this new breed of terrorism, we knew what had to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done. We knew we had to take action. Under President Bush's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resolved that our aim was to defeat terrorism as a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very freedom and our very lives.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 could we achieve our aim merely by maintaining a defensive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posture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Fighting terrorism on American soil is not enough. That is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merely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holding pattern and a capitulation of our responsibility. When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comes to confrontation with terrorists, we must either change the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live or we must change the way they live. We chose the latter,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 we chose wisely. It is a policy of action rather than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inaction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one clearly warranted by the new reality of our post-9/11 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17F2" w:rsidRPr="004A17F2" w:rsidRDefault="004A17F2" w:rsidP="004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floor.</w:t>
      </w:r>
    </w:p>
    <w:p w:rsidR="00BB2EBB" w:rsidRDefault="00BB2EBB">
      <w:bookmarkStart w:id="0" w:name="_GoBack"/>
      <w:bookmarkEnd w:id="0"/>
    </w:p>
    <w:sectPr w:rsidR="00BB2EBB" w:rsidSect="007220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610" w:rsidRDefault="008B2610" w:rsidP="007715CF">
      <w:pPr>
        <w:spacing w:after="0" w:line="240" w:lineRule="auto"/>
      </w:pPr>
      <w:r>
        <w:separator/>
      </w:r>
    </w:p>
  </w:endnote>
  <w:endnote w:type="continuationSeparator" w:id="0">
    <w:p w:rsidR="008B2610" w:rsidRDefault="008B2610" w:rsidP="00771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F7C" w:rsidRDefault="00053F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F7C" w:rsidRDefault="00053F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F7C" w:rsidRDefault="00053F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610" w:rsidRDefault="008B2610" w:rsidP="007715CF">
      <w:pPr>
        <w:spacing w:after="0" w:line="240" w:lineRule="auto"/>
      </w:pPr>
      <w:r>
        <w:separator/>
      </w:r>
    </w:p>
  </w:footnote>
  <w:footnote w:type="continuationSeparator" w:id="0">
    <w:p w:rsidR="008B2610" w:rsidRDefault="008B2610" w:rsidP="00771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F7C" w:rsidRDefault="00053F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5CF" w:rsidRPr="004A17F2" w:rsidRDefault="007715CF" w:rsidP="007715C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A17F2">
      <w:rPr>
        <w:rFonts w:ascii="Courier New" w:eastAsia="Times New Roman" w:hAnsi="Courier New" w:cs="Courier New"/>
        <w:color w:val="000000"/>
        <w:sz w:val="20"/>
        <w:szCs w:val="20"/>
      </w:rPr>
      <w:t>(Monday, July 19, 2004)]</w:t>
    </w:r>
  </w:p>
  <w:p w:rsidR="007715CF" w:rsidRPr="004A17F2" w:rsidRDefault="007715CF" w:rsidP="007715C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A17F2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7715CF" w:rsidRDefault="00053F7C">
    <w:pPr>
      <w:pStyle w:val="Header"/>
    </w:pPr>
    <w:r w:rsidRPr="004A17F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4A17F2">
      <w:rPr>
        <w:rFonts w:ascii="Courier New" w:eastAsia="Times New Roman" w:hAnsi="Courier New" w:cs="Courier New"/>
        <w:color w:val="000000"/>
        <w:sz w:val="20"/>
        <w:szCs w:val="20"/>
      </w:rPr>
      <w:t>CORNYN.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F7C" w:rsidRDefault="00053F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17F2"/>
    <w:rsid w:val="00053F7C"/>
    <w:rsid w:val="004A17F2"/>
    <w:rsid w:val="007220C2"/>
    <w:rsid w:val="007715CF"/>
    <w:rsid w:val="00804421"/>
    <w:rsid w:val="008B2610"/>
    <w:rsid w:val="00BB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1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15CF"/>
  </w:style>
  <w:style w:type="paragraph" w:styleId="Footer">
    <w:name w:val="footer"/>
    <w:basedOn w:val="Normal"/>
    <w:link w:val="FooterChar"/>
    <w:uiPriority w:val="99"/>
    <w:semiHidden/>
    <w:unhideWhenUsed/>
    <w:rsid w:val="00771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15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1926</Words>
  <Characters>10979</Characters>
  <Application>Microsoft Office Word</Application>
  <DocSecurity>0</DocSecurity>
  <Lines>91</Lines>
  <Paragraphs>25</Paragraphs>
  <ScaleCrop>false</ScaleCrop>
  <Company>Microsoft</Company>
  <LinksUpToDate>false</LinksUpToDate>
  <CharactersWithSpaces>12880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2015-02-08T00:19:00Z</dcterms:created>
  <dcterms:modified xsi:type="dcterms:W3CDTF">2015-02-08T00:21:00Z</dcterms:modified>
</cp:coreProperties>
</file>