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picture, for the record, showed about 30 Iraqi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standing amidst the rubble of bombed buildings in the Iraqi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town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Fallujah. In the forefront of the picture were five Iraqi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, and the caption beneath the picture read: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makes a show of strength, and an Iraqi boy weeps. I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``President Bush'' because this is not the U.S. military. They are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carrying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the orders of their Commander in Chief. This is not the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because the American people do not kill innocent women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 in another country. This is the result of and the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failed policy in Iraq by the President and his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were at least two other aerial bombings that day in two other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cities, according to that one story--more destruction, more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casualties, more children weeping; children who lost brothers,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sisters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mothers, fathers, grandparents, and friends; children who will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of America, for the rest of their lives, seared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memories; children who will, horribly, possibly cheer if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cause that kind of terrible destruction to Americans in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cities; children who might even be willing to do something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themselves in revenge.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Bush, Vice President Cheney, and other apologists for this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continuing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Iraq claim that they are fighting terrorists there so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won't have to fight them here. By these actions, I maintain they are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creating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in Iraq whom we will have to fight here, whom we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defend against, fend off, and protect ourselves from for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even decades to come. How would we feel if our children or our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our parents or wives or husbands were buried beneath the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rubble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used to be our homes, our stores, and our neighborhoods?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fault the courageous Americans in our Armed Forces who have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borne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brunt of this administration's failed policy. To the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contrary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salute them for their heroism and their patriotism. It has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a year and a half since they won the initial military victory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They went from the Iraqi border to Baghdad in 3 weeks. They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routed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Hussein's army. They toppled his evil regime. And since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, they have stood guard until someone began to run that country.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are still standing guard, 138,000 brave Americans. They are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are bleeding, and they are dying because this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Iraqi allies have not figured out how to run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a policy, a plan, and a timetable to get out of Iraq--not to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lose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but to leave Iraq, not tomorrow or next week, unfortunately--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Bush administration has failed. They have failed to prepare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 But not in 10 or 20 years, as my colleague, the senior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from Arizona, Mr. McCain, has predicted. He is not recommending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 of action; he is just telling us and the American people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truth. Thank goodness someone is telling us the truth, the truth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Bush administration has gotten us into and where their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present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policies will leave us.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he can't tell us, because no one can, is how many more Americans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 in Iraq during those 10 or 20 years; how many more Americans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 elsewhere around the world or, God forbid, right in this very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of the failures of those policies today.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I am asking the esteemed chairman of the Senate Armed Services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to hold oversight hearings this week on the current policy in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on the military situation there, on the plans of this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 the timetable for our continuing involvement there,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costs in dollars and lives and international esteem to the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United States of America, because the American people deserve the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Congress deserves the facts. Our soldiers, our 138,000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courageous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serving in Iraq today, deserve to come home with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victory secured.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say to those who want to support our troops, if you want to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troops, bring them home alive, bring them home alive now or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soon as possible hereafter, but not in 4 years or 10 years or 20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Make the administration in Iraq and the people of Iraq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own country. That is what democracy is about. It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self-determination and self-responsibility. It is time the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become responsible for Iraq. It is time the 206,000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militia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military that we claim to have trained in Iraq become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Fallujah and Baghdad and everywhere else in Iraq.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article I referred to earlier states: U.S. and Iraqi authorities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 of Fallujah last April after they turned the city over to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U.S.-sanctioned force, the Fallujah brigade, which has now all but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disappeared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did they disappear to? I supported that action back then. I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the right course of action, that we make Iraqis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defense of their own country, for the security of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cities. Now I learn, not through this administration's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disclosures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through an article appearing in an investigative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story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--thank goodness for the free and vigilant press because we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wouldn't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learn those things here in Congress if we were waiting to be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--that the Fallujah brigade has ``all but disappeared.''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a fundamental failure of this administration and the Iraqi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train, equip, and motivate the Iraqi forces in Iraq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 up for and defend their own country from whomever it is over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--insurgents, terrorists, and citizens who want an end to the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, understandably so, in their own homes and neighborhoods.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to put Iraq in charge of Iraq, make them stand up and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own country, for their own cities, for their own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stop forcing Americans on the ground or in the air to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kind of destruction that that picture </w:t>
      </w:r>
      <w:proofErr w:type="spell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capsulizes</w:t>
      </w:r>
      <w:proofErr w:type="spell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is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wreak future destruction on our own cities and our own people.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failed policy. It is a disastrous policy. It is one for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 should take responsibility.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I call upon the Armed Services Committee of the Senate to hold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oversight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hearings and tell the American people the truth about what is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there and what the future holds--in the near future, not the </w:t>
      </w:r>
    </w:p>
    <w:p w:rsidR="00B047A1" w:rsidRPr="00B047A1" w:rsidRDefault="00B047A1" w:rsidP="00B04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spellEnd"/>
      <w:r w:rsidRPr="00B047A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B2EBB" w:rsidRDefault="00BB2EBB">
      <w:bookmarkStart w:id="0" w:name="_GoBack"/>
      <w:bookmarkEnd w:id="0"/>
    </w:p>
    <w:sectPr w:rsidR="00BB2EBB" w:rsidSect="00861C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8B0" w:rsidRDefault="002F78B0" w:rsidP="008E73E1">
      <w:pPr>
        <w:spacing w:after="0" w:line="240" w:lineRule="auto"/>
      </w:pPr>
      <w:r>
        <w:separator/>
      </w:r>
    </w:p>
  </w:endnote>
  <w:endnote w:type="continuationSeparator" w:id="0">
    <w:p w:rsidR="002F78B0" w:rsidRDefault="002F78B0" w:rsidP="008E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3E1" w:rsidRDefault="008E73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3E1" w:rsidRDefault="008E73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3E1" w:rsidRDefault="008E73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8B0" w:rsidRDefault="002F78B0" w:rsidP="008E73E1">
      <w:pPr>
        <w:spacing w:after="0" w:line="240" w:lineRule="auto"/>
      </w:pPr>
      <w:r>
        <w:separator/>
      </w:r>
    </w:p>
  </w:footnote>
  <w:footnote w:type="continuationSeparator" w:id="0">
    <w:p w:rsidR="002F78B0" w:rsidRDefault="002F78B0" w:rsidP="008E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3E1" w:rsidRDefault="008E73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3E1" w:rsidRPr="00B047A1" w:rsidRDefault="008E73E1" w:rsidP="008E73E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47A1">
      <w:rPr>
        <w:rFonts w:ascii="Courier New" w:eastAsia="Times New Roman" w:hAnsi="Courier New" w:cs="Courier New"/>
        <w:color w:val="000000"/>
        <w:sz w:val="20"/>
        <w:szCs w:val="20"/>
      </w:rPr>
      <w:t>(Monday, September 13, 2004)]</w:t>
    </w:r>
  </w:p>
  <w:p w:rsidR="008E73E1" w:rsidRPr="00B047A1" w:rsidRDefault="008E73E1" w:rsidP="008E73E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47A1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8E73E1" w:rsidRDefault="008E73E1">
    <w:pPr>
      <w:pStyle w:val="Header"/>
    </w:pPr>
    <w:r w:rsidRPr="00B047A1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B047A1">
      <w:rPr>
        <w:rFonts w:ascii="Courier New" w:eastAsia="Times New Roman" w:hAnsi="Courier New" w:cs="Courier New"/>
        <w:color w:val="000000"/>
        <w:sz w:val="20"/>
        <w:szCs w:val="20"/>
      </w:rPr>
      <w:t>DAYTON.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3E1" w:rsidRDefault="008E73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47A1"/>
    <w:rsid w:val="002F78B0"/>
    <w:rsid w:val="004F1AC3"/>
    <w:rsid w:val="00861CBF"/>
    <w:rsid w:val="008E73E1"/>
    <w:rsid w:val="00B047A1"/>
    <w:rsid w:val="00BB2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3E1"/>
  </w:style>
  <w:style w:type="paragraph" w:styleId="Footer">
    <w:name w:val="footer"/>
    <w:basedOn w:val="Normal"/>
    <w:link w:val="FooterChar"/>
    <w:uiPriority w:val="99"/>
    <w:semiHidden/>
    <w:unhideWhenUsed/>
    <w:rsid w:val="008E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73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960</Words>
  <Characters>5476</Characters>
  <Application>Microsoft Office Word</Application>
  <DocSecurity>0</DocSecurity>
  <Lines>45</Lines>
  <Paragraphs>12</Paragraphs>
  <ScaleCrop>false</ScaleCrop>
  <Company>Microsoft</Company>
  <LinksUpToDate>false</LinksUpToDate>
  <CharactersWithSpaces>6424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2015-02-08T00:25:00Z</dcterms:created>
  <dcterms:modified xsi:type="dcterms:W3CDTF">2015-02-08T00:26:00Z</dcterms:modified>
</cp:coreProperties>
</file>