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for the past several days, I have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followed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remarks of the senior Senator from Massachusetts relative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war on terrorism. He likes to talk more about yesterday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much about tomorrow. He finds fault in everything that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his team have done to protect our lives, our liberties,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way of life. He interprets facts to fit his dismal view of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bothers me the most about his many public statements </w:t>
      </w: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condemning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is that he does so while we still have troops engaged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securing that country. These troops know it is vital--absolutely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--for the long-term security of the United States and our allies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succeed in helping Iraq become a free and democratic country.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recent edition of the Army Times newspaper contains a very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 of Active Duty, Reserve and National Guard troops on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of Iraq and the Presidential race which bears out this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 This is the October 11th edition of the Army Times.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the article, which appears beginning on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14, be printed in the Record.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caption is: ``Troops sound off. Who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choose for President and why?''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Among Active-Duty forces, 66 percent in this poll said the most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for them in deciding for whom to vote is the war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In the same poll, 60 percent said they approve of the way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is handling the situation in Iraq, and 72 percent said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Presidential election were held today, they would vote for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Bush. That is quite a statement of support for the Commander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and his policies in Iraq from those who are actually doing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dirty work to bring security and prosperity to that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more significant are the results from the Reserve and National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troops who have been called to active duty and deployed to Iraq.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Among this group, 72 percent said the most important issue for them 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Iraq; 63 percent approve of the President's policies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Iraq; and a full 76 percent of the Reserve and National Guard soldiers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actually been deployed to a combat zone said they are planning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for President Bush. These are amazing figures from both our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 Duty and Reserve Forces that tell us much more about what </w:t>
      </w: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 than just the reports of the bombings and </w:t>
      </w:r>
      <w:proofErr w:type="spell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kidnaping</w:t>
      </w:r>
      <w:proofErr w:type="spell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Listening to the assessments from my colleague from Massachusetts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begs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question: Why do the vast majority of our soldiers and marines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ground operations in Iraq appreciate the importance of our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believe they are engaged in a historical struggle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lead to a better world and a safer America when a senior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Senator cannot see the same thing? Are they right or is he right?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reflect on the words of the Senator from Massachusetts, I am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famous quotation made by </w:t>
      </w:r>
      <w:proofErr w:type="spell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McLandburgh</w:t>
      </w:r>
      <w:proofErr w:type="spell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Wilson: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it comes to Iraq and the war on terrorism, my colleague from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Massachusetts sees the hole, when he should be seeing the doughnut.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suspect that nothing we say in this Chamber will change his views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issue. Nevertheless, I feel obligated to make some remarks about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fighting in Iraq, and why some are giving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for our country. It is important for our troops and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to know that not all Senators only see the ``hole.''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policy in Iraq should not be viewed in isolation. The issue 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complex than that. It is important to understand the linkage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between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Islamic terrorists who want to destroy us and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 under which so many of them were raised. People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such a deranged view of a Supreme Being that they believe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religion sanctions their own suicide, while killing innocent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do not come from free, open, and democratic countries and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societies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explain how I look at Iraq and the war on terrorism. If we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incident individually, each bombing, each hostage taking,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killing, et cetera, we get one impression of these events. What we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instead is put ourselves in the place of an eagle soaring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looking down on everything that is going on inside of Iraq.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take the eagle's view, this is what we see: Iraq is no longer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sanctuary for terrorists, it is no longer a country that threatens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neighbors, and it is no longer a threat to world peace and order.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insurgency in Iraq is confined to 3 of the 18 provinces, and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preparing for its first democratic election only 4 months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leaders, Iraqi soldiers, and Iraqi policemen are stepping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thousands to take back their country from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we have to do to see what progress is being made in this area 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success we have had just over this weekend. It was not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who had success in Samarra, one of the most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inside of Iraq; it was the now-trained Iraqi security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fought side by side with the American troops, who received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of the American troops for the training, preparation, and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job they did in not just helping secure the peace but driving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out of that town and providing a safer and more secure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the people could live.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America, along with many other countries, remains firm and will not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deterred from achieving the goal of seeing a democracy in Iraq.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realistic understanding of the difficulties and dangers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but there are also visionary, optimistic leaders in Iraq and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countries that make up the multinational force who are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insurgency fail.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many references to the July 2004 National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</w:t>
      </w: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Estimate,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NIE. In fact, Senator Kennedy said in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on 29 September 2004 that the best case scenario in that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NIE was that violence in Iraq would continue at current levels, with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tenuous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and economic stability. Regardless of what this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 actually said, I do know it was based on information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but a snapshot in time and that time continues to move on.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things visible today that were not clear when that NIE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written. The character of the Iraqi leadership was unknown last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June, but no one who heard Prime Minister </w:t>
      </w:r>
      <w:proofErr w:type="spell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to the Joint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of Congress recently could be anything but impressed with his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enthusiasm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intellect, and, most importantly, his determination to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free and safe and democratic Iraq.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General </w:t>
      </w:r>
      <w:proofErr w:type="spell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working assiduously to build up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forces. Last June, when the NIE was written, very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forces had completed their training. Now trained and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competent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Army and police units are on duty and are assuming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restoring security in their own country, and the training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we can expect even more Iraqi security forces to assume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 every month, just as they did in Samarra this past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are engaged in an enormous struggle of historic proportions to see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spread throughout the Islamic world, and this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the foundation for a final peaceful solution between Israel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Palestine. It will also, in the long term, eliminate the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oppressive environment and poor economic conditions that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breeding grounds for terrorists to find new recruits.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to our military personnel and their families that your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historic and important struggle is the key to its success.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will look back with pride on your contributions and your sacrifices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our country and the world safer. When you see what you have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eagle's view, you will not see the hole that a 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>pessimist</w:t>
      </w:r>
      <w:proofErr w:type="gramEnd"/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sees.</w:t>
      </w:r>
    </w:p>
    <w:p w:rsidR="008B053F" w:rsidRPr="008B053F" w:rsidRDefault="008B053F" w:rsidP="008B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05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BB2EBB" w:rsidRDefault="00BB2EBB">
      <w:bookmarkStart w:id="0" w:name="_GoBack"/>
      <w:bookmarkEnd w:id="0"/>
    </w:p>
    <w:sectPr w:rsidR="00BB2EBB" w:rsidSect="005304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4E6" w:rsidRDefault="001974E6" w:rsidP="003A42EF">
      <w:pPr>
        <w:spacing w:after="0" w:line="240" w:lineRule="auto"/>
      </w:pPr>
      <w:r>
        <w:separator/>
      </w:r>
    </w:p>
  </w:endnote>
  <w:endnote w:type="continuationSeparator" w:id="0">
    <w:p w:rsidR="001974E6" w:rsidRDefault="001974E6" w:rsidP="003A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Default="003A42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Default="003A42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Default="003A42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4E6" w:rsidRDefault="001974E6" w:rsidP="003A42EF">
      <w:pPr>
        <w:spacing w:after="0" w:line="240" w:lineRule="auto"/>
      </w:pPr>
      <w:r>
        <w:separator/>
      </w:r>
    </w:p>
  </w:footnote>
  <w:footnote w:type="continuationSeparator" w:id="0">
    <w:p w:rsidR="001974E6" w:rsidRDefault="001974E6" w:rsidP="003A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Default="003A42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Pr="008B053F" w:rsidRDefault="003A42EF" w:rsidP="003A42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B053F">
      <w:rPr>
        <w:rFonts w:ascii="Courier New" w:eastAsia="Times New Roman" w:hAnsi="Courier New" w:cs="Courier New"/>
        <w:color w:val="000000"/>
        <w:sz w:val="20"/>
        <w:szCs w:val="20"/>
      </w:rPr>
      <w:t>(Tuesday, October 5, 2004)]</w:t>
    </w:r>
  </w:p>
  <w:p w:rsidR="003A42EF" w:rsidRPr="008B053F" w:rsidRDefault="003A42EF" w:rsidP="003A42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B053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A42EF" w:rsidRDefault="003A42EF">
    <w:pPr>
      <w:pStyle w:val="Header"/>
    </w:pPr>
    <w:r w:rsidRPr="008B053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B053F">
      <w:rPr>
        <w:rFonts w:ascii="Courier New" w:eastAsia="Times New Roman" w:hAnsi="Courier New" w:cs="Courier New"/>
        <w:color w:val="000000"/>
        <w:sz w:val="20"/>
        <w:szCs w:val="20"/>
      </w:rPr>
      <w:t>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EF" w:rsidRDefault="003A42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53F"/>
    <w:rsid w:val="001974E6"/>
    <w:rsid w:val="002B6562"/>
    <w:rsid w:val="003A42EF"/>
    <w:rsid w:val="005304AF"/>
    <w:rsid w:val="008B053F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2EF"/>
  </w:style>
  <w:style w:type="paragraph" w:styleId="Footer">
    <w:name w:val="footer"/>
    <w:basedOn w:val="Normal"/>
    <w:link w:val="FooterChar"/>
    <w:uiPriority w:val="99"/>
    <w:semiHidden/>
    <w:unhideWhenUsed/>
    <w:rsid w:val="003A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1208</Words>
  <Characters>6892</Characters>
  <Application>Microsoft Office Word</Application>
  <DocSecurity>0</DocSecurity>
  <Lines>57</Lines>
  <Paragraphs>16</Paragraphs>
  <ScaleCrop>false</ScaleCrop>
  <Company>Microsoft</Company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2015-02-08T00:46:00Z</dcterms:created>
  <dcterms:modified xsi:type="dcterms:W3CDTF">2015-02-08T00:48:00Z</dcterms:modified>
</cp:coreProperties>
</file>