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6DD" w:rsidRPr="003814BA" w:rsidRDefault="00FF16DD" w:rsidP="00FF1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returned 2 days ago from Iraq. There was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article in yesterday's Hill magazine that was erroneous--there will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correction printed--where they inaccurately stated the number of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been over to Iraq. It has actually been 10 times. I have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this not because I am a member of the Senate Armed Services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Committee, but because I believe it is our constitutional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firsthand that our guys over there are getting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equipment they need to prosecute the war, and they have been.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share with you what happened the first of this week because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 the vote took place yesterday, on Thursday, the vote for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security forces actually took place on Monday and Tuesday. We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chance to go up there and visit with them.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interesting point is, we saw this coming. There have been a lot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politicians coming back and talking about how bad things are over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can't figure out where they get their information because as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approaching these elections over the last few months, we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noticed the IED incidents have been down 30 percent and suicide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bombs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down 70 percent.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road that goes from where we get off the C-130s to go into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Green Zone. Mr. President, you have been there. We were averaging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terrorist incidents on that road each week up until June. We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haven't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one since June. So we see all these good things are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then the unexpected quality of the training we are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Iraqi security forces. These guys right now--and I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significant because people keep asking, What is the exit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I can tell you what I believe. One Senator believes we are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out.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 now there are 214,000 Iraqi soldiers who are trained and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equipped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At the end of this month, while we are drawing down--we are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drawing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probably 15,000 to 20,000 of ours troops--they are going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increase to 220,000. By the end of 2006, it is anticipated they will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300,000. The goal is to get 10 divisions of Iraqi security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Ten divisions of Iraqi security forces equal 325,000 troops.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That will happen by July of 2007.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terms of the way we are functioning now, we will be out of there,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will still be some troops there. We still have troops in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Kosovo and in Bosnia, but the heavy lifting will be over. They will be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 of themselves.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see the incredible courage of these people. Up in Fallujah 3 nights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had all of the Iraqi security forces that had voted that day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in. They were all rejoicing, and I said to them--this is kind of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funny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said to them, through an interpreter: When is it going to be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are going to be able to be on your own without our support? Is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be in the near future?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they said: No, no--which broke my heart when I heard this. Then I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out, in the Iraqi language, ``yes'' means ``</w:t>
      </w:r>
      <w:proofErr w:type="spell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na'am</w:t>
      </w:r>
      <w:proofErr w:type="spell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So they are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``Yes, yes,'' and when they shake their head this way, it also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means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``yes.'' Anyway, a little advice in case that happens to anyone.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people are ready. They are so proud of the level of training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had. Keep in mind, this is in the Sunni triangle. These are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Sunnis who are supposed to dislike us.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Several weeks ago, I was there and I met General Mahdi, who is in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charge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security forces in Fallujah. He had been in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charge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--under Saddam Hussein he was a brigade commander. He hated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until he started working with the Marines. He said he learned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 the Marines so much that when they rotated them out, they all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 and they cried. That guy right now, General Mahdi, is now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eastern one-third of the entire city of Baghdad. We do not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military there. It is all under Iraqi security. We have half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city under security now. It is going to be up to 75 percent in a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short period of time.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think, when we see the successes--and even if that were not true,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stops and realizes the bloody regime of Saddam Hussein, yes, the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targets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terrorists right now are not Americans, they are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Iraqis, and they are killing some of the Iraqis, but when one stops and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puts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on a chart, during the 10 years that Saddam Hussein had his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bloody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regime, on a monthly basis he was torturing to death more people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terrorists are killing today. When one looks at the way that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done it, the forms of torture, include gouging out of eyes,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severe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beatings, electric shocks--there is a testimonial here about a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3-month-old baby girl who was taken, and they gouged her eyes out in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front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father, smashed her head and broke it open against a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concrete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wall.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lot of talk on the other side of this issue about prisoner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abuse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do not have prisoner abuse. The documentation is right here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they do with their prisoners. They will put them in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shredders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they are lucky, they will shred their head first. If they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unlucky, they will put their feet in there. This is what has been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there, but it is all over now, and they are in charge of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destiny.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enjoyed so much visiting with the members of Parliament who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be up for election. This would have been on Wednesday,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going to be up the next day. One lady was quite outspoken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quite negative in terms of what her people were saying to her. I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Did it ever occur to you 5 years ago that there would be an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woman to serve in Parliament, let alone to talk the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are talking? She stopped and said: You know, I think that is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are seeing such a change now in the attitudes. The polls look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good. The polls are showing that 70 percent of the people in Iraq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appreciative of the Americans being there. They want them to stay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out when they are able to stand up on their own.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met with the election commission, and to handle the election the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did was totally unprecedented. We could never have predicted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smoothly things would go. We talked to the people, and I want to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particularly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pay tribute to IFES, the International Foundation of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Electrical Systems. They have done a great job. They had people on the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have truly been able to conduct an election that is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comparable and better than many other mature countries,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maturing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democracies. It has been a great success. I am rejoicing with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of Iraq today and with the people of America.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Lastly, I pay tribute to the brave people of Iraq who for the third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year have gone to the polls in record number to vote for a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brighter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more democratic future in Iraq. The early reports indicate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across the 18 provinces of Iraq, Iraqis again turned out in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massive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numbers to vote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favor of a democratic Iraq. In doing so the Iraqis demonstrated to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importance of voting.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Earlier this week I was in Iraq and had the opportunity to see first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hand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preparations for the historic election on December 15. I even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chance to witness some of the early voting that took place in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It was a moving experience and one that demonstrated that the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 that America has made in Iraq helped to free people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tyranny and start them on the road to a democratic future.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in Baghdad, I met with the Chairman of the Independent Election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Commission of Iraq, IECI, </w:t>
      </w:r>
      <w:proofErr w:type="spell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Isadin</w:t>
      </w:r>
      <w:proofErr w:type="spell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</w:t>
      </w:r>
      <w:proofErr w:type="spell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Mohamaady</w:t>
      </w:r>
      <w:proofErr w:type="spell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members of the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commission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had an opportunity to see </w:t>
      </w:r>
      <w:proofErr w:type="spell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first hand</w:t>
      </w:r>
      <w:proofErr w:type="spell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extensive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preparations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were being undertaken by the Iraqis. I was impressed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sacrifice made by the members of the commission and their staff,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whom have paid the ultimate price for democracy with their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However, the spirit that I found in Baghdad, Fallujah, and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everywhere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went, was one of determination, professionalism, and a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dedication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making sure that Iraqis could freely select their future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ballot box.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important also to recognize the work of the International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Foundation for Election Systems also known as IFES that has played a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critical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role in helping advance free and fair elections in Iraq and in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120 countries around the world. With the support of U.S. taxpayers,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IFES was able to provide critical assistance that helped to make these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possible.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stand here to salute the brave Iraqis who at great personal risk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sent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important message to the world about the triumph of the ballot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bullet. Iraqis of all ethnic groups have joined together with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unity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determination to freely choose their leaders in a free and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fair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election. They have sent a message around the world that the best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defeat tyranny is at the ballot box, the source of power of the 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>, by the people and for the people.</w:t>
      </w: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3814BA" w:rsidRPr="003814BA" w:rsidRDefault="003814BA" w:rsidP="0038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86D" w:rsidRDefault="0039386D" w:rsidP="00FF16DD">
      <w:pPr>
        <w:spacing w:after="0" w:line="240" w:lineRule="auto"/>
      </w:pPr>
      <w:r>
        <w:separator/>
      </w:r>
    </w:p>
  </w:endnote>
  <w:endnote w:type="continuationSeparator" w:id="0">
    <w:p w:rsidR="0039386D" w:rsidRDefault="0039386D" w:rsidP="00FF1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86D" w:rsidRDefault="0039386D" w:rsidP="00FF16DD">
      <w:pPr>
        <w:spacing w:after="0" w:line="240" w:lineRule="auto"/>
      </w:pPr>
      <w:r>
        <w:separator/>
      </w:r>
    </w:p>
  </w:footnote>
  <w:footnote w:type="continuationSeparator" w:id="0">
    <w:p w:rsidR="0039386D" w:rsidRDefault="0039386D" w:rsidP="00FF1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6DD" w:rsidRPr="003814BA" w:rsidRDefault="00FF16DD" w:rsidP="00FF16D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814BA">
      <w:rPr>
        <w:rFonts w:ascii="Courier New" w:eastAsia="Times New Roman" w:hAnsi="Courier New" w:cs="Courier New"/>
        <w:color w:val="000000"/>
        <w:sz w:val="20"/>
        <w:szCs w:val="20"/>
      </w:rPr>
      <w:t>Friday, December 16, 2005)]</w:t>
    </w:r>
  </w:p>
  <w:p w:rsidR="00FF16DD" w:rsidRPr="003814BA" w:rsidRDefault="00FF16DD" w:rsidP="00FF16D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814BA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FF16DD" w:rsidRPr="003814BA" w:rsidRDefault="00FF16DD" w:rsidP="00FF16D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FF16DD" w:rsidRDefault="00FF16DD" w:rsidP="00FF16DD">
    <w:pPr>
      <w:pStyle w:val="Header"/>
    </w:pPr>
    <w:r w:rsidRPr="003814BA">
      <w:rPr>
        <w:rFonts w:ascii="Courier New" w:eastAsia="Times New Roman" w:hAnsi="Courier New" w:cs="Courier New"/>
        <w:color w:val="000000"/>
        <w:sz w:val="20"/>
        <w:szCs w:val="20"/>
      </w:rPr>
      <w:t xml:space="preserve">  Mr. INHOFE.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4BA"/>
    <w:rsid w:val="00012A43"/>
    <w:rsid w:val="003814BA"/>
    <w:rsid w:val="0039386D"/>
    <w:rsid w:val="00FF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0752E0-BA92-42F0-AA51-3D541B5A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6DD"/>
  </w:style>
  <w:style w:type="paragraph" w:styleId="Footer">
    <w:name w:val="footer"/>
    <w:basedOn w:val="Normal"/>
    <w:link w:val="FooterChar"/>
    <w:uiPriority w:val="99"/>
    <w:unhideWhenUsed/>
    <w:rsid w:val="00FF1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1336</Words>
  <Characters>7617</Characters>
  <Application>Microsoft Office Word</Application>
  <DocSecurity>0</DocSecurity>
  <Lines>63</Lines>
  <Paragraphs>17</Paragraphs>
  <ScaleCrop>false</ScaleCrop>
  <Company/>
  <LinksUpToDate>false</LinksUpToDate>
  <CharactersWithSpaces>8936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2015-02-10T20:50:00Z</dcterms:created>
  <dcterms:modified xsi:type="dcterms:W3CDTF">2015-02-10T20:50:00Z</dcterms:modified>
</cp:coreProperties>
</file>